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11059" w:rsidRPr="00D11059" w:rsidRDefault="00D11059" w:rsidP="00BF3984">
      <w:pPr>
        <w:spacing w:after="120" w:line="240" w:lineRule="auto"/>
        <w:jc w:val="center"/>
        <w:rPr>
          <w:rFonts w:ascii="Times New Roman" w:eastAsia="Times New Roman" w:hAnsi="Times New Roman" w:cs="Times New Roman"/>
          <w:b/>
          <w:bCs/>
          <w:kern w:val="0"/>
          <w:sz w:val="24"/>
          <w:szCs w:val="24"/>
          <w:lang w:eastAsia="ar-SA"/>
          <w14:ligatures w14:val="none"/>
        </w:rPr>
      </w:pPr>
      <w:bookmarkStart w:id="0" w:name="_Hlk200982383"/>
      <w:r w:rsidRPr="00D11059">
        <w:rPr>
          <w:rFonts w:ascii="Times New Roman" w:eastAsia="Times New Roman" w:hAnsi="Times New Roman" w:cs="Times New Roman"/>
          <w:b/>
          <w:bCs/>
          <w:kern w:val="0"/>
          <w:sz w:val="24"/>
          <w:szCs w:val="24"/>
          <w:lang w:eastAsia="ar-SA"/>
          <w14:ligatures w14:val="none"/>
        </w:rPr>
        <w:t xml:space="preserve">MOKSLO PASKIRTIES PASTATO </w:t>
      </w:r>
      <w:r w:rsidRPr="00D11059">
        <w:rPr>
          <w:rFonts w:ascii="Times New Roman" w:eastAsia="Times New Roman" w:hAnsi="Times New Roman" w:cs="Times New Roman"/>
          <w:b/>
          <w:bCs/>
          <w:kern w:val="0"/>
          <w:sz w:val="24"/>
          <w:szCs w:val="24"/>
          <w:lang w:eastAsia="lt-LT"/>
          <w14:ligatures w14:val="none"/>
        </w:rPr>
        <w:t xml:space="preserve">INSTITUTO G. 10A, RAUDONDVARIO K.,                       RAUDONDVARIO SEN., KAUNO R. SAV., </w:t>
      </w:r>
      <w:r w:rsidRPr="00D11059">
        <w:rPr>
          <w:rFonts w:ascii="Times New Roman" w:eastAsia="Times New Roman" w:hAnsi="Times New Roman" w:cs="Times New Roman"/>
          <w:b/>
          <w:bCs/>
          <w:kern w:val="0"/>
          <w:sz w:val="24"/>
          <w:szCs w:val="24"/>
          <w:lang w:eastAsia="ar-SA"/>
          <w14:ligatures w14:val="none"/>
        </w:rPr>
        <w:t xml:space="preserve">VIDAUS PATALPŲ PAPRASTOJO                            REMONTO DARBŲ </w:t>
      </w:r>
      <w:bookmarkEnd w:id="0"/>
      <w:r w:rsidRPr="00D11059">
        <w:rPr>
          <w:rFonts w:ascii="Times New Roman" w:eastAsia="Times New Roman" w:hAnsi="Times New Roman" w:cs="Times New Roman"/>
          <w:b/>
          <w:bCs/>
          <w:kern w:val="0"/>
          <w:sz w:val="24"/>
          <w:szCs w:val="24"/>
          <w:lang w:eastAsia="ar-SA"/>
          <w14:ligatures w14:val="none"/>
        </w:rPr>
        <w:t>VIEŠASIS PIRKIMAS</w:t>
      </w:r>
    </w:p>
    <w:p w:rsidR="00BB0F41" w:rsidRPr="009F6E8C" w:rsidRDefault="00BB0F41" w:rsidP="00BB0F41">
      <w:pPr>
        <w:spacing w:after="0" w:line="240" w:lineRule="auto"/>
        <w:jc w:val="center"/>
        <w:outlineLvl w:val="0"/>
        <w:rPr>
          <w:rFonts w:ascii="Times New Roman" w:eastAsia="Times New Roman" w:hAnsi="Times New Roman" w:cs="Times New Roman"/>
          <w:b/>
          <w:bCs/>
          <w:kern w:val="36"/>
          <w:sz w:val="24"/>
          <w:szCs w:val="24"/>
          <w:lang w:eastAsia="lt-LT"/>
        </w:rPr>
      </w:pPr>
    </w:p>
    <w:p w:rsidR="00BB0F41" w:rsidRPr="00EA7871" w:rsidRDefault="00BB0F41" w:rsidP="00BF3984">
      <w:pPr>
        <w:spacing w:after="120"/>
        <w:ind w:firstLine="731"/>
        <w:jc w:val="both"/>
        <w:rPr>
          <w:rFonts w:ascii="Times New Roman" w:eastAsia="Times New Roman" w:hAnsi="Times New Roman" w:cs="Times New Roman"/>
          <w:kern w:val="0"/>
          <w:sz w:val="24"/>
          <w:szCs w:val="24"/>
          <w:lang w:eastAsia="lt-LT"/>
        </w:rPr>
      </w:pPr>
      <w:r w:rsidRPr="00CB116E">
        <w:rPr>
          <w:rFonts w:ascii="Times New Roman" w:eastAsia="Times New Roman" w:hAnsi="Times New Roman" w:cs="Times New Roman"/>
          <w:kern w:val="0"/>
          <w:sz w:val="24"/>
          <w:szCs w:val="24"/>
          <w:lang w:eastAsia="lt-LT"/>
        </w:rPr>
        <w:t xml:space="preserve">Kauno rajono savivaldybės administracijos sudaryta Nuolatinė viešųjų pirkimų komisija (toliau – Komisija), atlikdama supaprastinto atviro konkurso </w:t>
      </w:r>
      <w:r w:rsidR="002B5664" w:rsidRPr="002B5664">
        <w:rPr>
          <w:rFonts w:ascii="Times New Roman" w:eastAsia="Times New Roman" w:hAnsi="Times New Roman" w:cs="Times New Roman"/>
          <w:kern w:val="0"/>
          <w:sz w:val="24"/>
          <w:szCs w:val="24"/>
          <w:lang w:eastAsia="lt-LT"/>
          <w14:ligatures w14:val="none"/>
        </w:rPr>
        <w:t>„</w:t>
      </w:r>
      <w:r w:rsidR="002B5664" w:rsidRPr="002B5664">
        <w:rPr>
          <w:rFonts w:ascii="Times New Roman" w:eastAsia="Times New Roman" w:hAnsi="Times New Roman" w:cs="Times New Roman"/>
          <w:kern w:val="0"/>
          <w:sz w:val="24"/>
          <w:szCs w:val="24"/>
          <w:lang w:eastAsia="ar-SA"/>
          <w14:ligatures w14:val="none"/>
        </w:rPr>
        <w:t xml:space="preserve">Mokslo paskirties pastato </w:t>
      </w:r>
      <w:r w:rsidR="002B5664" w:rsidRPr="002B5664">
        <w:rPr>
          <w:rFonts w:ascii="Times New Roman" w:eastAsia="Times New Roman" w:hAnsi="Times New Roman" w:cs="Times New Roman"/>
          <w:kern w:val="0"/>
          <w:sz w:val="24"/>
          <w:szCs w:val="24"/>
          <w:lang w:eastAsia="lt-LT"/>
          <w14:ligatures w14:val="none"/>
        </w:rPr>
        <w:t xml:space="preserve">Instituto g. 10A, Raudondvario k., Raudondvario sen., Kauno r. sav., </w:t>
      </w:r>
      <w:r w:rsidR="002B5664" w:rsidRPr="002B5664">
        <w:rPr>
          <w:rFonts w:ascii="Times New Roman" w:eastAsia="Times New Roman" w:hAnsi="Times New Roman" w:cs="Times New Roman"/>
          <w:kern w:val="0"/>
          <w:sz w:val="24"/>
          <w:szCs w:val="24"/>
          <w:lang w:eastAsia="ar-SA"/>
          <w14:ligatures w14:val="none"/>
        </w:rPr>
        <w:t>vidaus patalpų paprastojo remonto darbų viešasis pirkimas“</w:t>
      </w:r>
      <w:r w:rsidR="002B5664">
        <w:rPr>
          <w:rFonts w:ascii="Times New Roman" w:eastAsia="Times New Roman" w:hAnsi="Times New Roman" w:cs="Times New Roman"/>
          <w:kern w:val="0"/>
          <w:sz w:val="24"/>
          <w:szCs w:val="24"/>
          <w:lang w:eastAsia="lt-LT"/>
        </w:rPr>
        <w:t xml:space="preserve"> </w:t>
      </w:r>
      <w:r w:rsidRPr="00CB116E">
        <w:rPr>
          <w:rFonts w:ascii="Times New Roman" w:eastAsia="Times New Roman" w:hAnsi="Times New Roman" w:cs="Times New Roman"/>
          <w:kern w:val="0"/>
          <w:sz w:val="24"/>
          <w:szCs w:val="24"/>
          <w:lang w:eastAsia="lt-LT"/>
        </w:rPr>
        <w:t>(toliau – Pirkimas) procedūras, 202</w:t>
      </w:r>
      <w:r w:rsidR="002B5664">
        <w:rPr>
          <w:rFonts w:ascii="Times New Roman" w:eastAsia="Times New Roman" w:hAnsi="Times New Roman" w:cs="Times New Roman"/>
          <w:kern w:val="0"/>
          <w:sz w:val="24"/>
          <w:szCs w:val="24"/>
          <w:lang w:eastAsia="lt-LT"/>
        </w:rPr>
        <w:t>5</w:t>
      </w:r>
      <w:r w:rsidRPr="00CB116E">
        <w:rPr>
          <w:rFonts w:ascii="Times New Roman" w:eastAsia="Times New Roman" w:hAnsi="Times New Roman" w:cs="Times New Roman"/>
          <w:kern w:val="0"/>
          <w:sz w:val="24"/>
          <w:szCs w:val="24"/>
          <w:lang w:eastAsia="lt-LT"/>
        </w:rPr>
        <w:t xml:space="preserve"> m. </w:t>
      </w:r>
      <w:r w:rsidR="002B5664">
        <w:rPr>
          <w:rFonts w:ascii="Times New Roman" w:eastAsia="Times New Roman" w:hAnsi="Times New Roman" w:cs="Times New Roman"/>
          <w:kern w:val="0"/>
          <w:sz w:val="24"/>
          <w:szCs w:val="24"/>
          <w:lang w:eastAsia="lt-LT"/>
        </w:rPr>
        <w:t>spalio</w:t>
      </w:r>
      <w:r w:rsidRPr="00CB116E">
        <w:rPr>
          <w:rFonts w:ascii="Times New Roman" w:eastAsia="Times New Roman" w:hAnsi="Times New Roman" w:cs="Times New Roman"/>
          <w:kern w:val="0"/>
          <w:sz w:val="24"/>
          <w:szCs w:val="24"/>
          <w:lang w:eastAsia="lt-LT"/>
        </w:rPr>
        <w:t xml:space="preserve"> </w:t>
      </w:r>
      <w:r w:rsidR="002B5664">
        <w:rPr>
          <w:rFonts w:ascii="Times New Roman" w:eastAsia="Times New Roman" w:hAnsi="Times New Roman" w:cs="Times New Roman"/>
          <w:kern w:val="0"/>
          <w:sz w:val="24"/>
          <w:szCs w:val="24"/>
          <w:lang w:eastAsia="lt-LT"/>
        </w:rPr>
        <w:t>15</w:t>
      </w:r>
      <w:r w:rsidRPr="00CB116E">
        <w:rPr>
          <w:rFonts w:ascii="Times New Roman" w:eastAsia="Times New Roman" w:hAnsi="Times New Roman" w:cs="Times New Roman"/>
          <w:kern w:val="0"/>
          <w:sz w:val="24"/>
          <w:szCs w:val="24"/>
          <w:lang w:eastAsia="lt-LT"/>
        </w:rPr>
        <w:t xml:space="preserve"> d. posėdyje, </w:t>
      </w:r>
      <w:r>
        <w:rPr>
          <w:rFonts w:ascii="Times New Roman" w:eastAsia="Times New Roman" w:hAnsi="Times New Roman" w:cs="Times New Roman"/>
          <w:kern w:val="0"/>
          <w:sz w:val="24"/>
          <w:szCs w:val="24"/>
          <w:lang w:eastAsia="lt-LT"/>
        </w:rPr>
        <w:t>pakartotinai išnagrinėjusi Pirkimo sąlygas</w:t>
      </w:r>
      <w:r w:rsidRPr="00EA7871">
        <w:rPr>
          <w:rFonts w:ascii="Times New Roman" w:eastAsia="Times New Roman" w:hAnsi="Times New Roman" w:cs="Times New Roman"/>
          <w:kern w:val="0"/>
          <w:sz w:val="24"/>
          <w:szCs w:val="24"/>
          <w:lang w:eastAsia="lt-LT"/>
        </w:rPr>
        <w:t>, ir vadovaudamasi Pirkimo sąlygų 6.</w:t>
      </w:r>
      <w:r w:rsidR="00E172EC">
        <w:rPr>
          <w:rFonts w:ascii="Times New Roman" w:eastAsia="Times New Roman" w:hAnsi="Times New Roman" w:cs="Times New Roman"/>
          <w:kern w:val="0"/>
          <w:sz w:val="24"/>
          <w:szCs w:val="24"/>
          <w:lang w:eastAsia="lt-LT"/>
        </w:rPr>
        <w:t>3</w:t>
      </w:r>
      <w:r>
        <w:rPr>
          <w:rFonts w:ascii="Times New Roman" w:eastAsia="Times New Roman" w:hAnsi="Times New Roman" w:cs="Times New Roman"/>
          <w:kern w:val="0"/>
          <w:sz w:val="24"/>
          <w:szCs w:val="24"/>
          <w:lang w:eastAsia="lt-LT"/>
        </w:rPr>
        <w:t xml:space="preserve"> </w:t>
      </w:r>
      <w:r w:rsidRPr="00EA7871">
        <w:rPr>
          <w:rFonts w:ascii="Times New Roman" w:eastAsia="Times New Roman" w:hAnsi="Times New Roman" w:cs="Times New Roman"/>
          <w:kern w:val="0"/>
          <w:sz w:val="24"/>
          <w:szCs w:val="24"/>
          <w:lang w:eastAsia="lt-LT"/>
        </w:rPr>
        <w:t>punkto nuostata,</w:t>
      </w:r>
      <w:r>
        <w:rPr>
          <w:rFonts w:ascii="Times New Roman" w:eastAsia="Times New Roman" w:hAnsi="Times New Roman" w:cs="Times New Roman"/>
          <w:kern w:val="0"/>
          <w:sz w:val="24"/>
          <w:szCs w:val="24"/>
          <w:lang w:eastAsia="lt-LT"/>
        </w:rPr>
        <w:t xml:space="preserve"> </w:t>
      </w:r>
      <w:r w:rsidRPr="00EA7871">
        <w:rPr>
          <w:rFonts w:ascii="Times New Roman" w:eastAsia="Times New Roman" w:hAnsi="Times New Roman" w:cs="Times New Roman"/>
          <w:kern w:val="0"/>
          <w:sz w:val="24"/>
          <w:szCs w:val="24"/>
          <w:lang w:eastAsia="lt-LT"/>
        </w:rPr>
        <w:t>nusprendė savo iniciatyva:</w:t>
      </w:r>
    </w:p>
    <w:p w:rsidR="009962E7" w:rsidRPr="009962E7" w:rsidRDefault="006205AD" w:rsidP="00836CB3">
      <w:pPr>
        <w:pStyle w:val="Sraopastraipa"/>
        <w:numPr>
          <w:ilvl w:val="0"/>
          <w:numId w:val="3"/>
        </w:numPr>
        <w:tabs>
          <w:tab w:val="left" w:pos="993"/>
        </w:tabs>
        <w:spacing w:after="0"/>
        <w:ind w:left="0" w:firstLine="709"/>
        <w:contextualSpacing w:val="0"/>
        <w:jc w:val="both"/>
        <w:rPr>
          <w:rFonts w:ascii="Times New Roman" w:eastAsia="Times New Roman" w:hAnsi="Times New Roman" w:cs="Times New Roman"/>
          <w:kern w:val="0"/>
          <w:sz w:val="24"/>
          <w:szCs w:val="24"/>
          <w:lang w:eastAsia="lt-LT"/>
        </w:rPr>
      </w:pPr>
      <w:r w:rsidRPr="009962E7">
        <w:rPr>
          <w:rFonts w:ascii="Times New Roman" w:eastAsia="Times New Roman" w:hAnsi="Times New Roman" w:cs="Times New Roman"/>
          <w:kern w:val="0"/>
          <w:sz w:val="24"/>
          <w:szCs w:val="24"/>
          <w:lang w:eastAsia="lt-LT"/>
        </w:rPr>
        <w:t xml:space="preserve">Patikslinti pirkimo sąlygų 3 priedo „Sutarties projektas“ </w:t>
      </w:r>
      <w:r w:rsidR="00133253" w:rsidRPr="009962E7">
        <w:rPr>
          <w:rFonts w:ascii="Times New Roman" w:eastAsia="Times New Roman" w:hAnsi="Times New Roman" w:cs="Times New Roman"/>
          <w:kern w:val="0"/>
          <w:sz w:val="24"/>
          <w:szCs w:val="24"/>
          <w:lang w:eastAsia="lt-LT"/>
        </w:rPr>
        <w:t>8</w:t>
      </w:r>
      <w:r w:rsidRPr="009962E7">
        <w:rPr>
          <w:rFonts w:ascii="Times New Roman" w:eastAsia="Times New Roman" w:hAnsi="Times New Roman" w:cs="Times New Roman"/>
          <w:kern w:val="0"/>
          <w:sz w:val="24"/>
          <w:szCs w:val="24"/>
          <w:lang w:eastAsia="lt-LT"/>
        </w:rPr>
        <w:t>.</w:t>
      </w:r>
      <w:r w:rsidR="00133253" w:rsidRPr="009962E7">
        <w:rPr>
          <w:rFonts w:ascii="Times New Roman" w:eastAsia="Times New Roman" w:hAnsi="Times New Roman" w:cs="Times New Roman"/>
          <w:kern w:val="0"/>
          <w:sz w:val="24"/>
          <w:szCs w:val="24"/>
          <w:lang w:eastAsia="lt-LT"/>
        </w:rPr>
        <w:t>9</w:t>
      </w:r>
      <w:r w:rsidRPr="009962E7">
        <w:rPr>
          <w:rFonts w:ascii="Times New Roman" w:eastAsia="Times New Roman" w:hAnsi="Times New Roman" w:cs="Times New Roman"/>
          <w:kern w:val="0"/>
          <w:sz w:val="24"/>
          <w:szCs w:val="24"/>
          <w:lang w:eastAsia="lt-LT"/>
        </w:rPr>
        <w:t xml:space="preserve"> punktą, </w:t>
      </w:r>
      <w:r w:rsidR="00CD64F1" w:rsidRPr="009962E7">
        <w:rPr>
          <w:rFonts w:ascii="Times New Roman" w:eastAsia="Times New Roman" w:hAnsi="Times New Roman" w:cs="Times New Roman"/>
          <w:kern w:val="0"/>
          <w:sz w:val="24"/>
          <w:szCs w:val="24"/>
          <w:lang w:eastAsia="lt-LT"/>
        </w:rPr>
        <w:t xml:space="preserve">panaikinant </w:t>
      </w:r>
      <w:r w:rsidR="007B61D1" w:rsidRPr="009962E7">
        <w:rPr>
          <w:rFonts w:ascii="Times New Roman" w:eastAsia="Times New Roman" w:hAnsi="Times New Roman" w:cs="Times New Roman"/>
          <w:kern w:val="0"/>
          <w:sz w:val="24"/>
          <w:szCs w:val="24"/>
          <w:lang w:eastAsia="lt-LT"/>
        </w:rPr>
        <w:t>eilutę „</w:t>
      </w:r>
      <w:r w:rsidR="007B61D1" w:rsidRPr="00EE0B67">
        <w:rPr>
          <w:rFonts w:ascii="Times New Roman" w:eastAsia="Calibri" w:hAnsi="Times New Roman" w:cs="Times New Roman"/>
          <w:kern w:val="0"/>
          <w:sz w:val="24"/>
          <w:szCs w:val="24"/>
          <w14:ligatures w14:val="none"/>
        </w:rPr>
        <w:t>Darbų įkainiai dėl kainų lygio pokyčio nebus perskaičiuojami</w:t>
      </w:r>
      <w:r w:rsidR="007B61D1" w:rsidRPr="009962E7">
        <w:rPr>
          <w:rFonts w:ascii="Times New Roman" w:eastAsia="Calibri" w:hAnsi="Times New Roman" w:cs="Times New Roman"/>
          <w:kern w:val="0"/>
          <w:sz w:val="24"/>
          <w:szCs w:val="24"/>
          <w14:ligatures w14:val="none"/>
        </w:rPr>
        <w:t>“</w:t>
      </w:r>
      <w:r w:rsidR="000F4774" w:rsidRPr="009962E7">
        <w:rPr>
          <w:rFonts w:ascii="Times New Roman" w:eastAsia="Calibri" w:hAnsi="Times New Roman" w:cs="Times New Roman"/>
          <w:kern w:val="0"/>
          <w:sz w:val="24"/>
          <w:szCs w:val="24"/>
          <w14:ligatures w14:val="none"/>
        </w:rPr>
        <w:t xml:space="preserve">, ir </w:t>
      </w:r>
      <w:r w:rsidR="007B61D1" w:rsidRPr="009962E7">
        <w:rPr>
          <w:rFonts w:ascii="Times New Roman" w:eastAsia="Calibri" w:hAnsi="Times New Roman" w:cs="Times New Roman"/>
          <w:kern w:val="0"/>
          <w14:ligatures w14:val="none"/>
        </w:rPr>
        <w:t xml:space="preserve"> </w:t>
      </w:r>
      <w:r w:rsidR="000F4774" w:rsidRPr="009962E7">
        <w:rPr>
          <w:rFonts w:ascii="Times New Roman" w:eastAsia="Times New Roman" w:hAnsi="Times New Roman" w:cs="Times New Roman"/>
          <w:kern w:val="0"/>
          <w:sz w:val="24"/>
          <w:szCs w:val="24"/>
          <w:lang w:eastAsia="lt-LT"/>
        </w:rPr>
        <w:t xml:space="preserve">įterpiant </w:t>
      </w:r>
      <w:r w:rsidR="00133253" w:rsidRPr="009962E7">
        <w:rPr>
          <w:rFonts w:ascii="Times New Roman" w:eastAsia="Times New Roman" w:hAnsi="Times New Roman" w:cs="Times New Roman"/>
          <w:kern w:val="0"/>
          <w:sz w:val="24"/>
          <w:szCs w:val="24"/>
          <w:lang w:eastAsia="lt-LT"/>
        </w:rPr>
        <w:t>8</w:t>
      </w:r>
      <w:r w:rsidR="000F4774" w:rsidRPr="009962E7">
        <w:rPr>
          <w:rFonts w:ascii="Times New Roman" w:eastAsia="Times New Roman" w:hAnsi="Times New Roman" w:cs="Times New Roman"/>
          <w:kern w:val="0"/>
          <w:sz w:val="24"/>
          <w:szCs w:val="24"/>
          <w:lang w:eastAsia="lt-LT"/>
        </w:rPr>
        <w:t>.</w:t>
      </w:r>
      <w:r w:rsidR="00133253" w:rsidRPr="009962E7">
        <w:rPr>
          <w:rFonts w:ascii="Times New Roman" w:eastAsia="Times New Roman" w:hAnsi="Times New Roman" w:cs="Times New Roman"/>
          <w:kern w:val="0"/>
          <w:sz w:val="24"/>
          <w:szCs w:val="24"/>
          <w:lang w:eastAsia="lt-LT"/>
        </w:rPr>
        <w:t>9</w:t>
      </w:r>
      <w:r w:rsidR="000F4774" w:rsidRPr="009962E7">
        <w:rPr>
          <w:rFonts w:ascii="Times New Roman" w:eastAsia="Times New Roman" w:hAnsi="Times New Roman" w:cs="Times New Roman"/>
          <w:kern w:val="0"/>
          <w:sz w:val="24"/>
          <w:szCs w:val="24"/>
          <w:lang w:eastAsia="lt-LT"/>
        </w:rPr>
        <w:t>.</w:t>
      </w:r>
      <w:r w:rsidR="009962E7" w:rsidRPr="009962E7">
        <w:rPr>
          <w:rFonts w:ascii="Times New Roman" w:eastAsia="Times New Roman" w:hAnsi="Times New Roman" w:cs="Times New Roman"/>
          <w:kern w:val="0"/>
          <w:sz w:val="24"/>
          <w:szCs w:val="24"/>
          <w:lang w:eastAsia="lt-LT"/>
        </w:rPr>
        <w:t>3</w:t>
      </w:r>
      <w:r w:rsidR="000F4774" w:rsidRPr="009962E7">
        <w:rPr>
          <w:rFonts w:ascii="Times New Roman" w:eastAsia="Times New Roman" w:hAnsi="Times New Roman" w:cs="Times New Roman"/>
          <w:kern w:val="0"/>
          <w:sz w:val="24"/>
          <w:szCs w:val="24"/>
          <w:lang w:eastAsia="lt-LT"/>
        </w:rPr>
        <w:t xml:space="preserve"> papunktį „Darbų įkainių </w:t>
      </w:r>
      <w:r w:rsidR="000F4774" w:rsidRPr="00EE0B67">
        <w:rPr>
          <w:rFonts w:ascii="Times New Roman" w:eastAsia="Calibri" w:hAnsi="Times New Roman" w:cs="Times New Roman"/>
          <w:kern w:val="0"/>
          <w:sz w:val="24"/>
          <w:szCs w:val="24"/>
          <w14:ligatures w14:val="none"/>
        </w:rPr>
        <w:t>dėl kainų lygio pokyčio perskaič</w:t>
      </w:r>
      <w:r w:rsidR="00531878">
        <w:rPr>
          <w:rFonts w:ascii="Times New Roman" w:eastAsia="Calibri" w:hAnsi="Times New Roman" w:cs="Times New Roman"/>
          <w:kern w:val="0"/>
          <w:sz w:val="24"/>
          <w:szCs w:val="24"/>
          <w14:ligatures w14:val="none"/>
        </w:rPr>
        <w:t>iavi</w:t>
      </w:r>
      <w:r w:rsidR="000F4774" w:rsidRPr="00EE0B67">
        <w:rPr>
          <w:rFonts w:ascii="Times New Roman" w:eastAsia="Calibri" w:hAnsi="Times New Roman" w:cs="Times New Roman"/>
          <w:kern w:val="0"/>
          <w:sz w:val="24"/>
          <w:szCs w:val="24"/>
          <w14:ligatures w14:val="none"/>
        </w:rPr>
        <w:t>m</w:t>
      </w:r>
      <w:r w:rsidR="000F4774" w:rsidRPr="009962E7">
        <w:rPr>
          <w:rFonts w:ascii="Times New Roman" w:eastAsia="Calibri" w:hAnsi="Times New Roman" w:cs="Times New Roman"/>
          <w:kern w:val="0"/>
          <w:sz w:val="24"/>
          <w:szCs w:val="24"/>
          <w14:ligatures w14:val="none"/>
        </w:rPr>
        <w:t>as</w:t>
      </w:r>
      <w:r w:rsidR="00A71E9C">
        <w:rPr>
          <w:rFonts w:ascii="Times New Roman" w:eastAsia="Calibri" w:hAnsi="Times New Roman" w:cs="Times New Roman"/>
          <w:kern w:val="0"/>
          <w:sz w:val="24"/>
          <w:szCs w:val="24"/>
          <w14:ligatures w14:val="none"/>
        </w:rPr>
        <w:t>“</w:t>
      </w:r>
      <w:r w:rsidR="000F4774" w:rsidRPr="009962E7">
        <w:rPr>
          <w:rFonts w:ascii="Times New Roman" w:eastAsia="Calibri" w:hAnsi="Times New Roman" w:cs="Times New Roman"/>
          <w:kern w:val="0"/>
          <w:sz w:val="24"/>
          <w:szCs w:val="24"/>
          <w14:ligatures w14:val="none"/>
        </w:rPr>
        <w:t>.</w:t>
      </w:r>
      <w:r w:rsidR="00162F8D" w:rsidRPr="009962E7">
        <w:rPr>
          <w:rFonts w:ascii="Times New Roman" w:eastAsia="Calibri" w:hAnsi="Times New Roman" w:cs="Times New Roman"/>
          <w:kern w:val="0"/>
          <w:sz w:val="24"/>
          <w:szCs w:val="24"/>
          <w14:ligatures w14:val="none"/>
        </w:rPr>
        <w:t xml:space="preserve"> </w:t>
      </w:r>
    </w:p>
    <w:p w:rsidR="00C252A6" w:rsidRPr="009962E7" w:rsidRDefault="00C252A6" w:rsidP="00836CB3">
      <w:pPr>
        <w:tabs>
          <w:tab w:val="left" w:pos="993"/>
        </w:tabs>
        <w:spacing w:before="120" w:after="0"/>
        <w:ind w:firstLine="709"/>
        <w:jc w:val="both"/>
        <w:rPr>
          <w:rFonts w:ascii="Times New Roman" w:eastAsia="Times New Roman" w:hAnsi="Times New Roman" w:cs="Times New Roman"/>
          <w:kern w:val="0"/>
          <w:sz w:val="24"/>
          <w:szCs w:val="24"/>
          <w:lang w:eastAsia="lt-LT"/>
        </w:rPr>
      </w:pPr>
      <w:r w:rsidRPr="009962E7">
        <w:rPr>
          <w:rFonts w:ascii="Times New Roman" w:eastAsia="Calibri" w:hAnsi="Times New Roman" w:cs="Times New Roman"/>
          <w:b/>
          <w:bCs/>
          <w:kern w:val="0"/>
          <w:sz w:val="24"/>
          <w:szCs w:val="24"/>
        </w:rPr>
        <w:t xml:space="preserve">Nuo šiol </w:t>
      </w:r>
      <w:r w:rsidRPr="009962E7">
        <w:rPr>
          <w:rFonts w:ascii="Times New Roman" w:hAnsi="Times New Roman" w:cs="Times New Roman"/>
          <w:b/>
          <w:bCs/>
          <w:sz w:val="24"/>
          <w:szCs w:val="24"/>
        </w:rPr>
        <w:t xml:space="preserve">Pirkimo sąlygų 3 priedo </w:t>
      </w:r>
      <w:r w:rsidRPr="009962E7">
        <w:rPr>
          <w:rFonts w:ascii="Times New Roman" w:eastAsia="Times New Roman" w:hAnsi="Times New Roman" w:cs="Times New Roman"/>
          <w:b/>
          <w:bCs/>
          <w:kern w:val="0"/>
          <w:sz w:val="24"/>
          <w:szCs w:val="24"/>
          <w:lang w:eastAsia="lt-LT"/>
        </w:rPr>
        <w:t xml:space="preserve">„Sutarties projektas“ </w:t>
      </w:r>
      <w:r w:rsidR="00133253" w:rsidRPr="009962E7">
        <w:rPr>
          <w:rFonts w:ascii="Times New Roman" w:eastAsia="Times New Roman" w:hAnsi="Times New Roman" w:cs="Times New Roman"/>
          <w:b/>
          <w:bCs/>
          <w:kern w:val="0"/>
          <w:sz w:val="24"/>
          <w:szCs w:val="24"/>
          <w:lang w:eastAsia="lt-LT"/>
        </w:rPr>
        <w:t>8</w:t>
      </w:r>
      <w:r w:rsidRPr="009962E7">
        <w:rPr>
          <w:rFonts w:ascii="Times New Roman" w:eastAsia="Times New Roman" w:hAnsi="Times New Roman" w:cs="Times New Roman"/>
          <w:b/>
          <w:bCs/>
          <w:kern w:val="0"/>
          <w:sz w:val="24"/>
          <w:szCs w:val="24"/>
          <w:lang w:eastAsia="lt-LT"/>
        </w:rPr>
        <w:t>.</w:t>
      </w:r>
      <w:r w:rsidR="00133253" w:rsidRPr="009962E7">
        <w:rPr>
          <w:rFonts w:ascii="Times New Roman" w:eastAsia="Times New Roman" w:hAnsi="Times New Roman" w:cs="Times New Roman"/>
          <w:b/>
          <w:bCs/>
          <w:kern w:val="0"/>
          <w:sz w:val="24"/>
          <w:szCs w:val="24"/>
          <w:lang w:eastAsia="lt-LT"/>
        </w:rPr>
        <w:t>9</w:t>
      </w:r>
      <w:r w:rsidRPr="009962E7">
        <w:rPr>
          <w:rFonts w:ascii="Times New Roman" w:eastAsia="Times New Roman" w:hAnsi="Times New Roman" w:cs="Times New Roman"/>
          <w:b/>
          <w:bCs/>
          <w:kern w:val="0"/>
          <w:sz w:val="24"/>
          <w:szCs w:val="24"/>
          <w:lang w:eastAsia="lt-LT"/>
        </w:rPr>
        <w:t xml:space="preserve"> punktą</w:t>
      </w:r>
      <w:r w:rsidRPr="009962E7">
        <w:rPr>
          <w:rFonts w:ascii="Times New Roman" w:hAnsi="Times New Roman" w:cs="Times New Roman"/>
          <w:b/>
          <w:bCs/>
          <w:sz w:val="24"/>
          <w:szCs w:val="24"/>
        </w:rPr>
        <w:t xml:space="preserve"> </w:t>
      </w:r>
      <w:r w:rsidRPr="009962E7">
        <w:rPr>
          <w:rFonts w:ascii="Times New Roman" w:eastAsia="Calibri" w:hAnsi="Times New Roman" w:cs="Times New Roman"/>
          <w:b/>
          <w:bCs/>
          <w:kern w:val="0"/>
          <w:sz w:val="24"/>
          <w:szCs w:val="24"/>
        </w:rPr>
        <w:t>skaityti taip:</w:t>
      </w:r>
      <w:r w:rsidR="009468CD" w:rsidRPr="009962E7">
        <w:rPr>
          <w:rFonts w:ascii="Times New Roman" w:eastAsia="Calibri" w:hAnsi="Times New Roman" w:cs="Times New Roman"/>
          <w:b/>
          <w:bCs/>
          <w:kern w:val="0"/>
          <w:sz w:val="24"/>
          <w:szCs w:val="24"/>
        </w:rPr>
        <w:t xml:space="preserve"> </w:t>
      </w:r>
    </w:p>
    <w:p w:rsidR="00D231B6" w:rsidRPr="00D231B6" w:rsidRDefault="00D231B6" w:rsidP="00D231B6">
      <w:pPr>
        <w:spacing w:before="200" w:after="120" w:line="240" w:lineRule="auto"/>
        <w:ind w:left="31"/>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8.9. </w:t>
      </w:r>
      <w:r w:rsidRPr="00D231B6">
        <w:rPr>
          <w:rFonts w:ascii="Times New Roman" w:eastAsia="Calibri" w:hAnsi="Times New Roman" w:cs="Times New Roman"/>
          <w:kern w:val="0"/>
          <w14:ligatures w14:val="none"/>
        </w:rPr>
        <w:t xml:space="preserve">Darbų Įkainiai Sutarties galiojimo metu nekeičiami, išskyrus šiame punkte nurodytais atvejais: </w:t>
      </w:r>
    </w:p>
    <w:p w:rsidR="00D231B6" w:rsidRPr="00D231B6" w:rsidRDefault="00D231B6" w:rsidP="00D231B6">
      <w:pPr>
        <w:spacing w:after="0" w:line="240" w:lineRule="auto"/>
        <w:jc w:val="both"/>
        <w:rPr>
          <w:rFonts w:ascii="Times New Roman" w:eastAsia="Calibri" w:hAnsi="Times New Roman" w:cs="Times New Roman"/>
          <w:kern w:val="0"/>
          <w14:ligatures w14:val="none"/>
        </w:rPr>
      </w:pPr>
      <w:r w:rsidRPr="00D231B6">
        <w:rPr>
          <w:rFonts w:ascii="Times New Roman" w:eastAsia="Calibri" w:hAnsi="Times New Roman" w:cs="Times New Roman"/>
          <w:kern w:val="0"/>
          <w14:ligatures w14:val="none"/>
        </w:rPr>
        <w:t>8.9.1. pagal 9.2 papunktį įforminus Pakeitimą Įkainiai ir Sutarties suma gali būti koreguojama papildomų/ keičiamų/ nevykdomų Darbų sumomis sudarant susitarimą dėl Įkainių ir Sutarties sumos koregavimo. Papildomų/ keičiamų/ nevykdomų Darbų kainos apskaičiuojamos žemiau pateikiamais būdais, nustatant aukščiau esančio būdo taikymo prioritetą, t. y. tik nesant galimybės taikyti aukščiau esantį būdą, gali būti taikomas žemiau esantis būdas:</w:t>
      </w:r>
    </w:p>
    <w:p w:rsidR="00D231B6" w:rsidRPr="00D231B6" w:rsidRDefault="00D231B6" w:rsidP="00D231B6">
      <w:pPr>
        <w:numPr>
          <w:ilvl w:val="0"/>
          <w:numId w:val="5"/>
        </w:numPr>
        <w:spacing w:after="0" w:line="240" w:lineRule="auto"/>
        <w:ind w:left="885"/>
        <w:contextualSpacing/>
        <w:jc w:val="both"/>
        <w:rPr>
          <w:rFonts w:ascii="Times New Roman" w:eastAsia="Times New Roman" w:hAnsi="Times New Roman" w:cs="Times New Roman"/>
          <w:kern w:val="0"/>
          <w14:ligatures w14:val="none"/>
        </w:rPr>
      </w:pPr>
      <w:r w:rsidRPr="00D231B6">
        <w:rPr>
          <w:rFonts w:ascii="Times New Roman" w:eastAsia="Times New Roman" w:hAnsi="Times New Roman" w:cs="Times New Roman"/>
          <w:kern w:val="0"/>
          <w14:ligatures w14:val="none"/>
        </w:rPr>
        <w:t>pritaikant Rangovo pasiūlyme nurodytus Įkainius;</w:t>
      </w:r>
    </w:p>
    <w:p w:rsidR="00D231B6" w:rsidRPr="00D231B6" w:rsidRDefault="00D231B6" w:rsidP="00D231B6">
      <w:pPr>
        <w:numPr>
          <w:ilvl w:val="0"/>
          <w:numId w:val="5"/>
        </w:numPr>
        <w:spacing w:after="0" w:line="240" w:lineRule="auto"/>
        <w:ind w:left="885"/>
        <w:contextualSpacing/>
        <w:jc w:val="both"/>
        <w:rPr>
          <w:rFonts w:ascii="Times New Roman" w:eastAsia="Times New Roman" w:hAnsi="Times New Roman" w:cs="Times New Roman"/>
          <w:kern w:val="0"/>
          <w14:ligatures w14:val="none"/>
        </w:rPr>
      </w:pPr>
      <w:r w:rsidRPr="00D231B6">
        <w:rPr>
          <w:rFonts w:ascii="Times New Roman" w:eastAsia="Times New Roman" w:hAnsi="Times New Roman" w:cs="Times New Roman"/>
          <w:kern w:val="0"/>
          <w14:ligatures w14:val="none"/>
        </w:rPr>
        <w:t xml:space="preserve">jei įmanoma, išskaičiuojant kainos dalį iš Sutartyje įkainotos </w:t>
      </w:r>
      <w:r w:rsidRPr="00D231B6">
        <w:rPr>
          <w:rFonts w:ascii="Times New Roman" w:eastAsia="Times New Roman" w:hAnsi="Times New Roman" w:cs="Times New Roman"/>
          <w:kern w:val="0"/>
          <w:lang w:eastAsia="lt-LT"/>
          <w14:ligatures w14:val="none"/>
        </w:rPr>
        <w:t>atskiros Sutarties objekto sudedamosios dalies</w:t>
      </w:r>
      <w:r w:rsidRPr="00D231B6">
        <w:rPr>
          <w:rFonts w:ascii="Times New Roman" w:eastAsia="Times New Roman" w:hAnsi="Times New Roman" w:cs="Times New Roman"/>
          <w:kern w:val="0"/>
          <w14:ligatures w14:val="none"/>
        </w:rPr>
        <w:t xml:space="preserve"> ar numatyto Įkainio; </w:t>
      </w:r>
    </w:p>
    <w:p w:rsidR="00D231B6" w:rsidRPr="00D231B6" w:rsidRDefault="00D231B6" w:rsidP="00D231B6">
      <w:pPr>
        <w:numPr>
          <w:ilvl w:val="0"/>
          <w:numId w:val="5"/>
        </w:numPr>
        <w:spacing w:after="0" w:line="240" w:lineRule="auto"/>
        <w:ind w:left="885"/>
        <w:contextualSpacing/>
        <w:jc w:val="both"/>
        <w:rPr>
          <w:rFonts w:ascii="Times New Roman" w:eastAsia="Times New Roman" w:hAnsi="Times New Roman" w:cs="Times New Roman"/>
          <w:kern w:val="0"/>
          <w14:ligatures w14:val="none"/>
        </w:rPr>
      </w:pPr>
      <w:r w:rsidRPr="00D231B6">
        <w:rPr>
          <w:rFonts w:ascii="Times New Roman" w:eastAsia="Times New Roman" w:hAnsi="Times New Roman" w:cs="Times New Roman"/>
          <w:kern w:val="0"/>
          <w14:ligatures w14:val="none"/>
        </w:rPr>
        <w:t>pritaikant Sutartyje numatytus panašių Darbų Įkainius. Panašius darbus turi pagrįsti ir nustatyti Užsakovas;</w:t>
      </w:r>
    </w:p>
    <w:p w:rsidR="00D231B6" w:rsidRPr="00D231B6" w:rsidRDefault="00D231B6" w:rsidP="00D231B6">
      <w:pPr>
        <w:numPr>
          <w:ilvl w:val="0"/>
          <w:numId w:val="5"/>
        </w:numPr>
        <w:spacing w:after="120" w:line="240" w:lineRule="auto"/>
        <w:ind w:left="884" w:hanging="357"/>
        <w:jc w:val="both"/>
        <w:rPr>
          <w:rFonts w:ascii="Times New Roman" w:eastAsia="Times New Roman" w:hAnsi="Times New Roman" w:cs="Times New Roman"/>
          <w:kern w:val="0"/>
          <w14:ligatures w14:val="none"/>
        </w:rPr>
      </w:pPr>
      <w:r w:rsidRPr="00D231B6">
        <w:rPr>
          <w:rFonts w:ascii="Times New Roman" w:eastAsia="Times New Roman" w:hAnsi="Times New Roman" w:cs="Times New Roman"/>
          <w:kern w:val="0"/>
          <w14:ligatures w14:val="none"/>
        </w:rPr>
        <w:t xml:space="preserve">įvertinant Darbų pagrįstas tiesiogines (darbo užmokesčio ir su juo susijusius mokesčius, statybos produktų ir įrenginių, mechanizmų eksploatacijos sąnaudas, statybvietės) bei netiesiogines (pridėtines, pelno) išlaidas pagal </w:t>
      </w:r>
      <w:r w:rsidRPr="00D231B6">
        <w:rPr>
          <w:rFonts w:ascii="Times New Roman" w:eastAsia="Times New Roman" w:hAnsi="Times New Roman" w:cs="Times New Roman"/>
          <w:kern w:val="0"/>
          <w:lang w:eastAsia="lt-LT"/>
          <w14:ligatures w14:val="none"/>
        </w:rPr>
        <w:t xml:space="preserve">Viešųjų pirkimų tarnybos direktoriaus                 2017-06-28 įsakymu Nr. 1S-95 patvirtinta Kainodaros taisyklių nustatymo metodikos (Metodika) </w:t>
      </w:r>
      <w:r w:rsidRPr="00D231B6">
        <w:rPr>
          <w:rFonts w:ascii="Times New Roman" w:eastAsia="Times New Roman" w:hAnsi="Times New Roman" w:cs="Times New Roman"/>
          <w:kern w:val="0"/>
          <w14:ligatures w14:val="none"/>
        </w:rPr>
        <w:t>priedo „Tiesioginių ir netiesioginių išlaidų apskaičiavimo taisyklės“ nuostatas.</w:t>
      </w:r>
    </w:p>
    <w:p w:rsidR="00D231B6" w:rsidRPr="00D231B6" w:rsidRDefault="00D231B6" w:rsidP="00D231B6">
      <w:pPr>
        <w:spacing w:after="120" w:line="240" w:lineRule="auto"/>
        <w:ind w:left="31"/>
        <w:jc w:val="both"/>
        <w:rPr>
          <w:rFonts w:ascii="Times New Roman" w:eastAsia="Calibri" w:hAnsi="Times New Roman" w:cs="Times New Roman"/>
          <w:kern w:val="0"/>
          <w14:ligatures w14:val="none"/>
        </w:rPr>
      </w:pPr>
      <w:r w:rsidRPr="00D231B6">
        <w:rPr>
          <w:rFonts w:ascii="Times New Roman" w:eastAsia="Calibri" w:hAnsi="Times New Roman" w:cs="Times New Roman"/>
          <w:kern w:val="0"/>
          <w14:ligatures w14:val="none"/>
        </w:rPr>
        <w:t xml:space="preserve">8.9.2. padidėjus arba sumažėjus pridėtinės vertės mokesčio (PVM) tarifui Sutarties suma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rsidR="00D231B6" w:rsidRPr="00D231B6" w:rsidRDefault="00D231B6" w:rsidP="00D231B6">
      <w:pPr>
        <w:spacing w:after="120" w:line="276" w:lineRule="auto"/>
        <w:jc w:val="both"/>
        <w:rPr>
          <w:rFonts w:ascii="Times New Roman" w:eastAsia="Calibri" w:hAnsi="Times New Roman" w:cs="Times New Roman"/>
          <w:kern w:val="0"/>
          <w14:ligatures w14:val="none"/>
        </w:rPr>
      </w:pPr>
      <w:r w:rsidRPr="00D231B6">
        <w:rPr>
          <w:rFonts w:ascii="Times New Roman" w:eastAsia="Calibri" w:hAnsi="Times New Roman" w:cs="Times New Roman"/>
          <w:kern w:val="0"/>
          <w14:ligatures w14:val="none"/>
        </w:rPr>
        <w:t>Sutarties sumos perskaičiavimo formulė pasikeitus PVM tarifui:</w:t>
      </w:r>
    </w:p>
    <w:p w:rsidR="002E7462" w:rsidRPr="002E7462" w:rsidRDefault="002E7462" w:rsidP="002E7462">
      <w:pPr>
        <w:spacing w:before="200" w:after="0" w:line="240" w:lineRule="auto"/>
        <w:ind w:left="1332"/>
        <w:jc w:val="both"/>
        <w:rPr>
          <w:rFonts w:ascii="Times New Roman" w:eastAsia="Calibri" w:hAnsi="Times New Roman" w:cs="Times New Roman"/>
          <w:kern w:val="0"/>
          <w14:ligatures w14:val="none"/>
        </w:rPr>
      </w:pPr>
      <w:r w:rsidRPr="002E7462">
        <w:rPr>
          <w:rFonts w:ascii="Times New Roman" w:eastAsia="Calibri" w:hAnsi="Times New Roman" w:cs="Times New Roman"/>
          <w:kern w:val="0"/>
          <w:position w:val="-56"/>
          <w14:ligatures w14:val="none"/>
        </w:rPr>
        <w:object w:dxaOrig="294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15pt;height:48pt" o:ole="">
            <v:imagedata r:id="rId5" o:title=""/>
          </v:shape>
          <o:OLEObject Type="Embed" ProgID="Equation.3" ShapeID="_x0000_i1025" DrawAspect="Content" ObjectID="_1822044802" r:id="rId6"/>
        </w:object>
      </w:r>
    </w:p>
    <w:p w:rsidR="002E7462" w:rsidRPr="002E7462" w:rsidRDefault="002E7462" w:rsidP="002E7462">
      <w:pPr>
        <w:spacing w:after="0" w:line="240" w:lineRule="auto"/>
        <w:ind w:left="1332"/>
        <w:jc w:val="both"/>
        <w:rPr>
          <w:rFonts w:ascii="Times New Roman" w:eastAsia="Calibri" w:hAnsi="Times New Roman" w:cs="Times New Roman"/>
          <w:kern w:val="0"/>
          <w14:ligatures w14:val="none"/>
        </w:rPr>
      </w:pPr>
      <w:r w:rsidRPr="002E7462">
        <w:rPr>
          <w:rFonts w:ascii="Times New Roman" w:eastAsia="Calibri" w:hAnsi="Times New Roman" w:cs="Times New Roman"/>
          <w:kern w:val="0"/>
          <w14:ligatures w14:val="none"/>
        </w:rPr>
        <w:tab/>
      </w:r>
      <w:r w:rsidRPr="002E7462">
        <w:rPr>
          <w:rFonts w:ascii="Times New Roman" w:eastAsia="Calibri" w:hAnsi="Times New Roman" w:cs="Times New Roman"/>
          <w:kern w:val="0"/>
          <w:position w:val="-12"/>
          <w14:ligatures w14:val="none"/>
        </w:rPr>
        <w:object w:dxaOrig="340" w:dyaOrig="360">
          <v:shape id="_x0000_i1026" type="#_x0000_t75" style="width:16.7pt;height:17.55pt" o:ole="">
            <v:imagedata r:id="rId7" o:title=""/>
          </v:shape>
          <o:OLEObject Type="Embed" ProgID="Equation.3" ShapeID="_x0000_i1026" DrawAspect="Content" ObjectID="_1822044803" r:id="rId8"/>
        </w:object>
      </w:r>
      <w:r w:rsidRPr="002E7462">
        <w:rPr>
          <w:rFonts w:ascii="Times New Roman" w:eastAsia="Calibri" w:hAnsi="Times New Roman" w:cs="Times New Roman"/>
          <w:kern w:val="0"/>
          <w14:ligatures w14:val="none"/>
        </w:rPr>
        <w:t xml:space="preserve"> - Perskaičiuota Sutarties suma (su PVM)</w:t>
      </w:r>
    </w:p>
    <w:p w:rsidR="002E7462" w:rsidRPr="002E7462" w:rsidRDefault="002E7462" w:rsidP="002E7462">
      <w:pPr>
        <w:spacing w:after="0" w:line="240" w:lineRule="auto"/>
        <w:ind w:left="1332"/>
        <w:jc w:val="both"/>
        <w:rPr>
          <w:rFonts w:ascii="Times New Roman" w:eastAsia="Calibri" w:hAnsi="Times New Roman" w:cs="Times New Roman"/>
          <w:kern w:val="0"/>
          <w14:ligatures w14:val="none"/>
        </w:rPr>
      </w:pPr>
      <w:r w:rsidRPr="002E7462">
        <w:rPr>
          <w:rFonts w:ascii="Times New Roman" w:eastAsia="Calibri" w:hAnsi="Times New Roman" w:cs="Times New Roman"/>
          <w:kern w:val="0"/>
          <w14:ligatures w14:val="none"/>
        </w:rPr>
        <w:tab/>
      </w:r>
      <w:r w:rsidRPr="002E7462">
        <w:rPr>
          <w:rFonts w:ascii="Times New Roman" w:eastAsia="Calibri" w:hAnsi="Times New Roman" w:cs="Times New Roman"/>
          <w:kern w:val="0"/>
          <w:position w:val="-12"/>
          <w14:ligatures w14:val="none"/>
        </w:rPr>
        <w:object w:dxaOrig="300" w:dyaOrig="360">
          <v:shape id="_x0000_i1027" type="#_x0000_t75" style="width:15.45pt;height:17.55pt" o:ole="">
            <v:imagedata r:id="rId9" o:title=""/>
          </v:shape>
          <o:OLEObject Type="Embed" ProgID="Equation.3" ShapeID="_x0000_i1027" DrawAspect="Content" ObjectID="_1822044804" r:id="rId10"/>
        </w:object>
      </w:r>
      <w:r w:rsidRPr="002E7462">
        <w:rPr>
          <w:rFonts w:ascii="Times New Roman" w:eastAsia="Calibri" w:hAnsi="Times New Roman" w:cs="Times New Roman"/>
          <w:kern w:val="0"/>
          <w14:ligatures w14:val="none"/>
        </w:rPr>
        <w:t xml:space="preserve"> - Sutarties suma (su PVM) iki perskaičiavimo</w:t>
      </w:r>
    </w:p>
    <w:p w:rsidR="002E7462" w:rsidRPr="002E7462" w:rsidRDefault="002E7462" w:rsidP="002E7462">
      <w:pPr>
        <w:spacing w:after="0" w:line="240" w:lineRule="auto"/>
        <w:ind w:left="1332"/>
        <w:jc w:val="both"/>
        <w:rPr>
          <w:rFonts w:ascii="Times New Roman" w:eastAsia="Calibri" w:hAnsi="Times New Roman" w:cs="Times New Roman"/>
          <w:kern w:val="0"/>
          <w14:ligatures w14:val="none"/>
        </w:rPr>
      </w:pPr>
      <w:r w:rsidRPr="002E7462">
        <w:rPr>
          <w:rFonts w:ascii="Times New Roman" w:eastAsia="Calibri" w:hAnsi="Times New Roman" w:cs="Times New Roman"/>
          <w:kern w:val="0"/>
          <w14:ligatures w14:val="none"/>
        </w:rPr>
        <w:tab/>
        <w:t>A – Atliktų darbų kaina (su PVM) iki perskaičiavimo</w:t>
      </w:r>
    </w:p>
    <w:p w:rsidR="002E7462" w:rsidRPr="002E7462" w:rsidRDefault="002E7462" w:rsidP="002E7462">
      <w:pPr>
        <w:spacing w:after="0" w:line="240" w:lineRule="auto"/>
        <w:ind w:left="1332"/>
        <w:jc w:val="both"/>
        <w:rPr>
          <w:rFonts w:ascii="Times New Roman" w:eastAsia="Calibri" w:hAnsi="Times New Roman" w:cs="Times New Roman"/>
          <w:kern w:val="0"/>
          <w14:ligatures w14:val="none"/>
        </w:rPr>
      </w:pPr>
      <w:r w:rsidRPr="002E7462">
        <w:rPr>
          <w:rFonts w:ascii="Times New Roman" w:eastAsia="Calibri" w:hAnsi="Times New Roman" w:cs="Times New Roman"/>
          <w:kern w:val="0"/>
          <w14:ligatures w14:val="none"/>
        </w:rPr>
        <w:tab/>
      </w:r>
      <w:r w:rsidRPr="002E7462">
        <w:rPr>
          <w:rFonts w:ascii="Times New Roman" w:eastAsia="Calibri" w:hAnsi="Times New Roman" w:cs="Times New Roman"/>
          <w:kern w:val="0"/>
          <w:position w:val="-12"/>
          <w14:ligatures w14:val="none"/>
        </w:rPr>
        <w:object w:dxaOrig="280" w:dyaOrig="360">
          <v:shape id="_x0000_i1028" type="#_x0000_t75" style="width:14.55pt;height:17.55pt" o:ole="">
            <v:imagedata r:id="rId11" o:title=""/>
          </v:shape>
          <o:OLEObject Type="Embed" ProgID="Equation.3" ShapeID="_x0000_i1028" DrawAspect="Content" ObjectID="_1822044805" r:id="rId12"/>
        </w:object>
      </w:r>
      <w:r w:rsidRPr="002E7462">
        <w:rPr>
          <w:rFonts w:ascii="Times New Roman" w:eastAsia="Calibri" w:hAnsi="Times New Roman" w:cs="Times New Roman"/>
          <w:kern w:val="0"/>
          <w14:ligatures w14:val="none"/>
        </w:rPr>
        <w:t xml:space="preserve"> - senas PVM tarifas (procentais)</w:t>
      </w:r>
    </w:p>
    <w:p w:rsidR="00CD64F1" w:rsidRPr="00174305" w:rsidRDefault="002E7462" w:rsidP="00174305">
      <w:pPr>
        <w:spacing w:after="120" w:line="240" w:lineRule="auto"/>
        <w:ind w:left="1332"/>
        <w:jc w:val="both"/>
        <w:rPr>
          <w:rFonts w:ascii="Times New Roman" w:eastAsia="Calibri" w:hAnsi="Times New Roman" w:cs="Times New Roman"/>
          <w:kern w:val="0"/>
          <w14:ligatures w14:val="none"/>
        </w:rPr>
      </w:pPr>
      <w:r w:rsidRPr="002E7462">
        <w:rPr>
          <w:rFonts w:ascii="Times New Roman" w:eastAsia="Calibri" w:hAnsi="Times New Roman" w:cs="Times New Roman"/>
          <w:kern w:val="0"/>
          <w14:ligatures w14:val="none"/>
        </w:rPr>
        <w:tab/>
      </w:r>
      <w:r w:rsidRPr="002E7462">
        <w:rPr>
          <w:rFonts w:ascii="Times New Roman" w:eastAsia="Calibri" w:hAnsi="Times New Roman" w:cs="Times New Roman"/>
          <w:kern w:val="0"/>
          <w:position w:val="-12"/>
          <w14:ligatures w14:val="none"/>
        </w:rPr>
        <w:object w:dxaOrig="320" w:dyaOrig="360">
          <v:shape id="_x0000_i1029" type="#_x0000_t75" style="width:15.45pt;height:17.55pt" o:ole="">
            <v:imagedata r:id="rId13" o:title=""/>
          </v:shape>
          <o:OLEObject Type="Embed" ProgID="Equation.3" ShapeID="_x0000_i1029" DrawAspect="Content" ObjectID="_1822044806" r:id="rId14"/>
        </w:object>
      </w:r>
      <w:r w:rsidRPr="002E7462">
        <w:rPr>
          <w:rFonts w:ascii="Times New Roman" w:eastAsia="Calibri" w:hAnsi="Times New Roman" w:cs="Times New Roman"/>
          <w:kern w:val="0"/>
          <w14:ligatures w14:val="none"/>
        </w:rPr>
        <w:t xml:space="preserve"> - naujas PVM tarifas (procentais)</w:t>
      </w:r>
    </w:p>
    <w:p w:rsidR="00495E44" w:rsidRPr="00495E44" w:rsidRDefault="00495E44" w:rsidP="00495E44">
      <w:pPr>
        <w:pStyle w:val="Sraopastraipa"/>
        <w:numPr>
          <w:ilvl w:val="2"/>
          <w:numId w:val="7"/>
        </w:numPr>
        <w:shd w:val="clear" w:color="auto" w:fill="FFFFFF"/>
        <w:tabs>
          <w:tab w:val="left" w:pos="567"/>
        </w:tabs>
        <w:spacing w:after="80" w:line="240" w:lineRule="auto"/>
        <w:ind w:left="0" w:firstLine="0"/>
        <w:jc w:val="both"/>
        <w:rPr>
          <w:rFonts w:ascii="Times New Roman" w:eastAsia="Times New Roman" w:hAnsi="Times New Roman"/>
          <w:highlight w:val="yellow"/>
          <w:lang w:eastAsia="en-GB"/>
        </w:rPr>
      </w:pPr>
      <w:r w:rsidRPr="00495E44">
        <w:rPr>
          <w:rFonts w:ascii="Times New Roman" w:eastAsia="Times New Roman" w:hAnsi="Times New Roman"/>
          <w:highlight w:val="yellow"/>
          <w:lang w:eastAsia="en-GB"/>
        </w:rPr>
        <w:t xml:space="preserve">Sutarties Įkainiai gali būti peržiūrimi dėl kainų lygio pokyčio bet kurios iš Šalių rašytiniu prašymu. Peržiūros momentas yra Šalies prašymo kitai Šaliai peržiūrėti Sutarties Įkainius gavimo diena: </w:t>
      </w:r>
    </w:p>
    <w:p w:rsidR="00495E44" w:rsidRPr="00842268" w:rsidRDefault="00495E44" w:rsidP="00495E44">
      <w:pPr>
        <w:shd w:val="clear" w:color="auto" w:fill="FFFFFF"/>
        <w:spacing w:after="80" w:line="240" w:lineRule="auto"/>
        <w:jc w:val="both"/>
        <w:rPr>
          <w:rFonts w:ascii="Times New Roman" w:eastAsia="Times New Roman" w:hAnsi="Times New Roman"/>
          <w:highlight w:val="yellow"/>
          <w:lang w:eastAsia="en-GB"/>
        </w:rPr>
      </w:pPr>
      <w:r w:rsidRPr="003B068C">
        <w:rPr>
          <w:rFonts w:ascii="Times New Roman" w:eastAsia="Times New Roman" w:hAnsi="Times New Roman"/>
          <w:highlight w:val="yellow"/>
          <w:lang w:eastAsia="en-GB"/>
        </w:rPr>
        <w:lastRenderedPageBreak/>
        <w:t>8.9.3</w:t>
      </w:r>
      <w:r w:rsidRPr="00842268">
        <w:rPr>
          <w:rFonts w:ascii="Times New Roman" w:eastAsia="Times New Roman" w:hAnsi="Times New Roman"/>
          <w:highlight w:val="yellow"/>
          <w:lang w:eastAsia="en-GB"/>
        </w:rPr>
        <w:t xml:space="preserve">.1. Rangovui mokėtinos sumos gali būti perskaičiuojamos </w:t>
      </w:r>
      <w:r w:rsidRPr="00842268">
        <w:rPr>
          <w:rFonts w:ascii="Times New Roman" w:eastAsia="Times New Roman" w:hAnsi="Times New Roman"/>
          <w:highlight w:val="yellow"/>
        </w:rPr>
        <w:t>dėl kainų lygio pokyčio bet kurios iš Šalių rašytiniu prašymu. Peržiūros momentas yra Šalies prašymo kitai Šaliai peržiūrėti Įkainius gavimo diena:</w:t>
      </w:r>
    </w:p>
    <w:p w:rsidR="00495E44" w:rsidRPr="00842268" w:rsidRDefault="00495E44" w:rsidP="00495E44">
      <w:pPr>
        <w:spacing w:after="80" w:line="240" w:lineRule="auto"/>
        <w:jc w:val="both"/>
        <w:rPr>
          <w:rFonts w:ascii="Times New Roman" w:eastAsia="Times New Roman" w:hAnsi="Times New Roman"/>
          <w:highlight w:val="yellow"/>
        </w:rPr>
      </w:pPr>
      <w:r w:rsidRPr="003B068C">
        <w:rPr>
          <w:rFonts w:ascii="Times New Roman" w:eastAsia="Times New Roman" w:hAnsi="Times New Roman"/>
          <w:highlight w:val="yellow"/>
          <w:lang w:eastAsia="en-GB"/>
        </w:rPr>
        <w:t>8.9.3</w:t>
      </w:r>
      <w:r w:rsidRPr="00842268">
        <w:rPr>
          <w:rFonts w:ascii="Times New Roman" w:eastAsia="Times New Roman" w:hAnsi="Times New Roman"/>
          <w:highlight w:val="yellow"/>
        </w:rPr>
        <w:t>.1.1. gali būti perskaičiuojamas Rangovui mokėtinos sumos tik už statybos darbus – statybos darbų Įkainiai, o už kitus, nei statybos darbai, Darbus (Darbo projekto parengimą ir pan.) mokėtinos sumos negali būti perskaičiuojamos.</w:t>
      </w:r>
    </w:p>
    <w:p w:rsidR="00495E44" w:rsidRPr="00842268" w:rsidRDefault="00495E44" w:rsidP="00495E44">
      <w:pPr>
        <w:spacing w:after="80" w:line="240" w:lineRule="auto"/>
        <w:jc w:val="both"/>
        <w:rPr>
          <w:rFonts w:ascii="Times New Roman" w:eastAsia="Times New Roman" w:hAnsi="Times New Roman"/>
          <w:highlight w:val="yellow"/>
        </w:rPr>
      </w:pPr>
      <w:r w:rsidRPr="003B068C">
        <w:rPr>
          <w:rFonts w:ascii="Times New Roman" w:eastAsia="Times New Roman" w:hAnsi="Times New Roman"/>
          <w:highlight w:val="yellow"/>
          <w:lang w:eastAsia="en-GB"/>
        </w:rPr>
        <w:t>8.9.3</w:t>
      </w:r>
      <w:r w:rsidRPr="00842268">
        <w:rPr>
          <w:rFonts w:ascii="Times New Roman" w:eastAsia="Times New Roman" w:hAnsi="Times New Roman"/>
          <w:highlight w:val="yellow"/>
        </w:rPr>
        <w:t xml:space="preserve">.1.2. Rangovui mokėtinos sumos - statybos darbų Įkainiai - už statybos Darbus gali būti perskaičiuojami, jeigu Valstybės duomenų agentūros (https://vda.lrv.lt/lt/) kas mėnesį skelbiamo: </w:t>
      </w:r>
    </w:p>
    <w:p w:rsidR="00495E44" w:rsidRPr="00842268" w:rsidRDefault="00495E44" w:rsidP="00495E44">
      <w:pPr>
        <w:spacing w:after="80" w:line="240" w:lineRule="auto"/>
        <w:jc w:val="both"/>
        <w:rPr>
          <w:rFonts w:ascii="Times New Roman" w:eastAsia="Times New Roman" w:hAnsi="Times New Roman"/>
          <w:highlight w:val="yellow"/>
        </w:rPr>
      </w:pPr>
      <w:r w:rsidRPr="003B068C">
        <w:rPr>
          <w:rFonts w:ascii="Times New Roman" w:eastAsia="Times New Roman" w:hAnsi="Times New Roman"/>
          <w:highlight w:val="yellow"/>
          <w:lang w:eastAsia="en-GB"/>
        </w:rPr>
        <w:t>8.9.3</w:t>
      </w:r>
      <w:r w:rsidRPr="00842268">
        <w:rPr>
          <w:rFonts w:ascii="Times New Roman" w:eastAsia="Times New Roman" w:hAnsi="Times New Roman"/>
          <w:highlight w:val="yellow"/>
        </w:rPr>
        <w:t>.1.2.1. pastatų statybos sąnaudų elementų kainų indekso reikšmė pakinta daugiau kaip 0,05 per bet kurį Darbų vykdymo laikotarpį – tuo atveju, kai pagal Sutartį vykdomi pastato remonto Darbai; arba</w:t>
      </w:r>
    </w:p>
    <w:p w:rsidR="00495E44" w:rsidRPr="00842268" w:rsidRDefault="00495E44" w:rsidP="00495E44">
      <w:pPr>
        <w:spacing w:after="80" w:line="240" w:lineRule="auto"/>
        <w:jc w:val="both"/>
        <w:rPr>
          <w:rFonts w:ascii="Times New Roman" w:eastAsia="Times New Roman" w:hAnsi="Times New Roman"/>
          <w:highlight w:val="yellow"/>
        </w:rPr>
      </w:pPr>
      <w:r w:rsidRPr="003B068C">
        <w:rPr>
          <w:rFonts w:ascii="Times New Roman" w:eastAsia="Times New Roman" w:hAnsi="Times New Roman"/>
          <w:highlight w:val="yellow"/>
          <w:lang w:eastAsia="en-GB"/>
        </w:rPr>
        <w:t>8.9.3</w:t>
      </w:r>
      <w:r w:rsidRPr="00842268">
        <w:rPr>
          <w:rFonts w:ascii="Times New Roman" w:eastAsia="Times New Roman" w:hAnsi="Times New Roman"/>
          <w:highlight w:val="yellow"/>
        </w:rPr>
        <w:t xml:space="preserve">.1.2.2. statybos sąnaudų elementų kainų indekso, labiausiai atitinkančio objekto rūšį, reikšmė pakinta daugiau kaip 0,05 per bet kurį Darbų vykdymo laikotarpį – visais kitais atvejais, negu nurodytasis </w:t>
      </w:r>
      <w:r w:rsidRPr="003B068C">
        <w:rPr>
          <w:rFonts w:ascii="Times New Roman" w:eastAsia="Times New Roman" w:hAnsi="Times New Roman"/>
          <w:highlight w:val="yellow"/>
          <w:lang w:eastAsia="en-GB"/>
        </w:rPr>
        <w:t>8.9.3</w:t>
      </w:r>
      <w:r w:rsidRPr="00842268">
        <w:rPr>
          <w:rFonts w:ascii="Times New Roman" w:eastAsia="Times New Roman" w:hAnsi="Times New Roman"/>
          <w:highlight w:val="yellow"/>
        </w:rPr>
        <w:t xml:space="preserve">.1. punkte </w:t>
      </w:r>
      <w:r w:rsidRPr="003B068C">
        <w:rPr>
          <w:rFonts w:ascii="Times New Roman" w:eastAsia="Times New Roman" w:hAnsi="Times New Roman"/>
          <w:highlight w:val="yellow"/>
          <w:lang w:eastAsia="en-GB"/>
        </w:rPr>
        <w:t>8.9.3</w:t>
      </w:r>
      <w:r w:rsidRPr="00842268">
        <w:rPr>
          <w:rFonts w:ascii="Times New Roman" w:eastAsia="Times New Roman" w:hAnsi="Times New Roman"/>
          <w:highlight w:val="yellow"/>
        </w:rPr>
        <w:t xml:space="preserve">.1.2. papunkčio </w:t>
      </w:r>
      <w:r w:rsidRPr="003B068C">
        <w:rPr>
          <w:rFonts w:ascii="Times New Roman" w:eastAsia="Times New Roman" w:hAnsi="Times New Roman"/>
          <w:highlight w:val="yellow"/>
          <w:lang w:eastAsia="en-GB"/>
        </w:rPr>
        <w:t>8.9.3</w:t>
      </w:r>
      <w:r w:rsidRPr="00842268">
        <w:rPr>
          <w:rFonts w:ascii="Times New Roman" w:eastAsia="Times New Roman" w:hAnsi="Times New Roman"/>
          <w:highlight w:val="yellow"/>
        </w:rPr>
        <w:t>.1.2.1 papunktyje.</w:t>
      </w:r>
    </w:p>
    <w:p w:rsidR="00495E44" w:rsidRPr="00842268" w:rsidRDefault="00495E44" w:rsidP="00495E44">
      <w:pPr>
        <w:spacing w:after="80" w:line="240" w:lineRule="auto"/>
        <w:jc w:val="both"/>
        <w:rPr>
          <w:rFonts w:ascii="Times New Roman" w:eastAsia="Times New Roman" w:hAnsi="Times New Roman"/>
          <w:highlight w:val="yellow"/>
          <w:lang w:eastAsia="lt-LT"/>
        </w:rPr>
      </w:pPr>
      <w:r w:rsidRPr="003B068C">
        <w:rPr>
          <w:rFonts w:ascii="Times New Roman" w:eastAsia="Times New Roman" w:hAnsi="Times New Roman"/>
          <w:highlight w:val="yellow"/>
          <w:lang w:eastAsia="en-GB"/>
        </w:rPr>
        <w:t>8.9.3</w:t>
      </w:r>
      <w:r w:rsidRPr="00842268">
        <w:rPr>
          <w:rFonts w:ascii="Times New Roman" w:eastAsia="Times New Roman" w:hAnsi="Times New Roman"/>
          <w:highlight w:val="yellow"/>
          <w:lang w:eastAsia="lt-LT"/>
        </w:rPr>
        <w:t xml:space="preserve">.1.3. Indeksai, nurodyti </w:t>
      </w:r>
      <w:r w:rsidRPr="003B068C">
        <w:rPr>
          <w:rFonts w:ascii="Times New Roman" w:eastAsia="Times New Roman" w:hAnsi="Times New Roman"/>
          <w:highlight w:val="yellow"/>
          <w:lang w:eastAsia="en-GB"/>
        </w:rPr>
        <w:t>8.9.3</w:t>
      </w:r>
      <w:r w:rsidRPr="00842268">
        <w:rPr>
          <w:rFonts w:ascii="Times New Roman" w:eastAsia="Times New Roman" w:hAnsi="Times New Roman"/>
          <w:highlight w:val="yellow"/>
          <w:lang w:eastAsia="lt-LT"/>
        </w:rPr>
        <w:t xml:space="preserve">.1 punkte </w:t>
      </w:r>
      <w:r w:rsidRPr="003B068C">
        <w:rPr>
          <w:rFonts w:ascii="Times New Roman" w:eastAsia="Times New Roman" w:hAnsi="Times New Roman"/>
          <w:highlight w:val="yellow"/>
          <w:lang w:eastAsia="en-GB"/>
        </w:rPr>
        <w:t>8.9.3</w:t>
      </w:r>
      <w:r w:rsidRPr="00842268">
        <w:rPr>
          <w:rFonts w:ascii="Times New Roman" w:eastAsia="Times New Roman" w:hAnsi="Times New Roman"/>
          <w:highlight w:val="yellow"/>
          <w:lang w:eastAsia="lt-LT"/>
        </w:rPr>
        <w:t xml:space="preserve">.1.2. papunkčio </w:t>
      </w:r>
      <w:r w:rsidRPr="003B068C">
        <w:rPr>
          <w:rFonts w:ascii="Times New Roman" w:eastAsia="Times New Roman" w:hAnsi="Times New Roman"/>
          <w:highlight w:val="yellow"/>
          <w:lang w:eastAsia="en-GB"/>
        </w:rPr>
        <w:t>8.9.3</w:t>
      </w:r>
      <w:r w:rsidRPr="00842268">
        <w:rPr>
          <w:rFonts w:ascii="Times New Roman" w:eastAsia="Times New Roman" w:hAnsi="Times New Roman"/>
          <w:highlight w:val="yellow"/>
          <w:lang w:eastAsia="lt-LT"/>
        </w:rPr>
        <w:t xml:space="preserve">.1.2.1 ir </w:t>
      </w:r>
      <w:r w:rsidRPr="003B068C">
        <w:rPr>
          <w:rFonts w:ascii="Times New Roman" w:eastAsia="Times New Roman" w:hAnsi="Times New Roman"/>
          <w:highlight w:val="yellow"/>
          <w:lang w:eastAsia="en-GB"/>
        </w:rPr>
        <w:t>8.9.3</w:t>
      </w:r>
      <w:r w:rsidRPr="00842268">
        <w:rPr>
          <w:rFonts w:ascii="Times New Roman" w:eastAsia="Times New Roman" w:hAnsi="Times New Roman"/>
          <w:highlight w:val="yellow"/>
          <w:lang w:eastAsia="lt-LT"/>
        </w:rPr>
        <w:t>.1.2.2 papunkčiuose, toliau kiekvienas atskirai vadinami Indeksu.</w:t>
      </w:r>
    </w:p>
    <w:p w:rsidR="00495E44" w:rsidRPr="00842268" w:rsidRDefault="00495E44" w:rsidP="00495E44">
      <w:pPr>
        <w:spacing w:after="240" w:line="240" w:lineRule="auto"/>
        <w:jc w:val="both"/>
        <w:rPr>
          <w:rFonts w:ascii="Times New Roman" w:eastAsia="Times New Roman" w:hAnsi="Times New Roman"/>
          <w:highlight w:val="yellow"/>
          <w:lang w:eastAsia="lt-LT"/>
        </w:rPr>
      </w:pPr>
      <w:r w:rsidRPr="003B068C">
        <w:rPr>
          <w:rFonts w:ascii="Times New Roman" w:eastAsia="Times New Roman" w:hAnsi="Times New Roman"/>
          <w:highlight w:val="yellow"/>
          <w:lang w:eastAsia="en-GB"/>
        </w:rPr>
        <w:t>8.9.3</w:t>
      </w:r>
      <w:r w:rsidRPr="00842268">
        <w:rPr>
          <w:rFonts w:ascii="Times New Roman" w:eastAsia="Times New Roman" w:hAnsi="Times New Roman"/>
          <w:highlight w:val="yellow"/>
          <w:lang w:eastAsia="lt-LT"/>
        </w:rPr>
        <w:t>.1.4. Statybos darbų Įkainiai perskaičiuojami dėl Indekso pokyčio, juos padauginant iš Indekso pokyčio koeficiento, kuris apskaičiuojamas pagal toliau nurodytą formulę:</w:t>
      </w:r>
    </w:p>
    <w:p w:rsidR="00495E44" w:rsidRPr="00842268" w:rsidRDefault="00495E44" w:rsidP="00495E44">
      <w:pPr>
        <w:spacing w:after="0" w:line="240" w:lineRule="auto"/>
        <w:jc w:val="both"/>
        <w:rPr>
          <w:rFonts w:ascii="Times New Roman" w:eastAsia="Times New Roman" w:hAnsi="Times New Roman"/>
          <w:highlight w:val="yellow"/>
        </w:rPr>
      </w:pPr>
      <w:r w:rsidRPr="00842268">
        <w:rPr>
          <w:rFonts w:ascii="Times New Roman" w:eastAsia="Times New Roman" w:hAnsi="Times New Roman"/>
          <w:highlight w:val="yellow"/>
        </w:rPr>
        <w:t>K = IPb / IPr</w:t>
      </w:r>
    </w:p>
    <w:p w:rsidR="00495E44" w:rsidRPr="00842268" w:rsidRDefault="00495E44" w:rsidP="00495E44">
      <w:pPr>
        <w:spacing w:after="0" w:line="240" w:lineRule="auto"/>
        <w:jc w:val="both"/>
        <w:rPr>
          <w:rFonts w:ascii="Times New Roman" w:eastAsia="Times New Roman" w:hAnsi="Times New Roman"/>
          <w:highlight w:val="yellow"/>
        </w:rPr>
      </w:pPr>
      <w:r w:rsidRPr="00842268">
        <w:rPr>
          <w:rFonts w:ascii="Times New Roman" w:eastAsia="Times New Roman" w:hAnsi="Times New Roman"/>
          <w:highlight w:val="yellow"/>
        </w:rPr>
        <w:t>Kur:</w:t>
      </w:r>
    </w:p>
    <w:p w:rsidR="00495E44" w:rsidRPr="00842268" w:rsidRDefault="00495E44" w:rsidP="00495E44">
      <w:pPr>
        <w:spacing w:after="0" w:line="240" w:lineRule="auto"/>
        <w:jc w:val="both"/>
        <w:rPr>
          <w:rFonts w:ascii="Times New Roman" w:eastAsia="Times New Roman" w:hAnsi="Times New Roman"/>
          <w:highlight w:val="yellow"/>
        </w:rPr>
      </w:pPr>
      <w:r w:rsidRPr="00842268">
        <w:rPr>
          <w:rFonts w:ascii="Times New Roman" w:eastAsia="Times New Roman" w:hAnsi="Times New Roman"/>
          <w:highlight w:val="yellow"/>
        </w:rPr>
        <w:t>K – Indekso pokyčio koeficientas;</w:t>
      </w:r>
    </w:p>
    <w:p w:rsidR="00495E44" w:rsidRPr="00842268" w:rsidRDefault="00495E44" w:rsidP="00495E44">
      <w:pPr>
        <w:spacing w:after="0" w:line="240" w:lineRule="auto"/>
        <w:jc w:val="both"/>
        <w:rPr>
          <w:rFonts w:ascii="Times New Roman" w:eastAsia="Times New Roman" w:hAnsi="Times New Roman"/>
          <w:highlight w:val="yellow"/>
        </w:rPr>
      </w:pPr>
      <w:r w:rsidRPr="00842268">
        <w:rPr>
          <w:rFonts w:ascii="Times New Roman" w:eastAsia="Times New Roman" w:hAnsi="Times New Roman"/>
          <w:highlight w:val="yellow"/>
        </w:rPr>
        <w:t>IPr – Indekso reikšmė laikotarpio pradžioje;</w:t>
      </w:r>
    </w:p>
    <w:p w:rsidR="00495E44" w:rsidRPr="00842268" w:rsidRDefault="00495E44" w:rsidP="00495E44">
      <w:pPr>
        <w:spacing w:after="0" w:line="240" w:lineRule="auto"/>
        <w:jc w:val="both"/>
        <w:rPr>
          <w:rFonts w:ascii="Times New Roman" w:eastAsia="Times New Roman" w:hAnsi="Times New Roman"/>
          <w:highlight w:val="yellow"/>
        </w:rPr>
      </w:pPr>
      <w:r w:rsidRPr="00842268">
        <w:rPr>
          <w:rFonts w:ascii="Times New Roman" w:eastAsia="Times New Roman" w:hAnsi="Times New Roman"/>
          <w:highlight w:val="yellow"/>
        </w:rPr>
        <w:t>IPb – Indekso reikšmė laikotarpio pabaigoje;</w:t>
      </w:r>
    </w:p>
    <w:p w:rsidR="00495E44" w:rsidRPr="00842268" w:rsidRDefault="00495E44" w:rsidP="00495E44">
      <w:pPr>
        <w:spacing w:after="0" w:line="240" w:lineRule="auto"/>
        <w:ind w:firstLine="11"/>
        <w:jc w:val="both"/>
        <w:rPr>
          <w:rFonts w:ascii="Times New Roman" w:eastAsia="Times New Roman" w:hAnsi="Times New Roman"/>
          <w:highlight w:val="yellow"/>
          <w:lang w:eastAsia="lt-LT"/>
        </w:rPr>
      </w:pPr>
    </w:p>
    <w:p w:rsidR="00495E44" w:rsidRPr="00842268" w:rsidRDefault="00495E44" w:rsidP="00495E44">
      <w:pPr>
        <w:spacing w:after="120" w:line="240" w:lineRule="auto"/>
        <w:jc w:val="both"/>
        <w:rPr>
          <w:rFonts w:ascii="Times New Roman" w:eastAsia="Times New Roman" w:hAnsi="Times New Roman"/>
          <w:highlight w:val="yellow"/>
          <w:lang w:eastAsia="lt-LT"/>
        </w:rPr>
      </w:pPr>
      <w:r w:rsidRPr="00842268">
        <w:rPr>
          <w:rFonts w:ascii="Times New Roman" w:eastAsia="Times New Roman" w:hAnsi="Times New Roman"/>
          <w:highlight w:val="yellow"/>
          <w:lang w:eastAsia="lt-LT"/>
        </w:rPr>
        <w:t>Laikotarpis yra bet koks laikotarpis, kurio pradžia yra ne ankstesnė, negu pasiūlymų pateikimo pirkime termino pabaigos diena, pabaiga ne vėlesnė, negu paskutiniojo Atliktų darbų akto pagal Sutartį sudarymo diena.</w:t>
      </w:r>
    </w:p>
    <w:p w:rsidR="00495E44" w:rsidRPr="00842268" w:rsidRDefault="00495E44" w:rsidP="00495E44">
      <w:pPr>
        <w:spacing w:after="80" w:line="240" w:lineRule="auto"/>
        <w:jc w:val="both"/>
        <w:rPr>
          <w:rFonts w:ascii="Times New Roman" w:eastAsia="Times New Roman" w:hAnsi="Times New Roman"/>
          <w:highlight w:val="yellow"/>
          <w:lang w:eastAsia="lt-LT"/>
        </w:rPr>
      </w:pPr>
      <w:r w:rsidRPr="003B068C">
        <w:rPr>
          <w:rFonts w:ascii="Times New Roman" w:eastAsia="Times New Roman" w:hAnsi="Times New Roman"/>
          <w:highlight w:val="yellow"/>
          <w:lang w:eastAsia="en-GB"/>
        </w:rPr>
        <w:t>8.9.3</w:t>
      </w:r>
      <w:r w:rsidRPr="00842268">
        <w:rPr>
          <w:rFonts w:ascii="Times New Roman" w:eastAsia="Times New Roman" w:hAnsi="Times New Roman"/>
          <w:highlight w:val="yellow"/>
          <w:lang w:eastAsia="lt-LT"/>
        </w:rPr>
        <w:t xml:space="preserve">.1.5. Pirmoji statybos darbų Įkainių  peržiūra gali būti atliekama ne anksčiau nei po 6 (šešių) mėnesių po Sutarties įsigaliojimo ir po to statybos darbų Įkainiai gali būti peržiūrimi ne dažniau negu kas 6 (šešis) mėnesius. </w:t>
      </w:r>
    </w:p>
    <w:p w:rsidR="00495E44" w:rsidRPr="00842268" w:rsidRDefault="00495E44" w:rsidP="00495E44">
      <w:pPr>
        <w:spacing w:after="80" w:line="240" w:lineRule="auto"/>
        <w:jc w:val="both"/>
        <w:rPr>
          <w:rFonts w:ascii="Times New Roman" w:eastAsia="Times New Roman" w:hAnsi="Times New Roman"/>
          <w:highlight w:val="yellow"/>
          <w:lang w:eastAsia="lt-LT"/>
        </w:rPr>
      </w:pPr>
      <w:r w:rsidRPr="003B068C">
        <w:rPr>
          <w:rFonts w:ascii="Times New Roman" w:eastAsia="Times New Roman" w:hAnsi="Times New Roman"/>
          <w:highlight w:val="yellow"/>
          <w:lang w:eastAsia="en-GB"/>
        </w:rPr>
        <w:t>8.9.3</w:t>
      </w:r>
      <w:r w:rsidRPr="00842268">
        <w:rPr>
          <w:rFonts w:ascii="Times New Roman" w:eastAsia="Times New Roman" w:hAnsi="Times New Roman"/>
          <w:highlight w:val="yellow"/>
          <w:lang w:eastAsia="lt-LT"/>
        </w:rPr>
        <w:t xml:space="preserve">.1.6. Vėlesnis statybos darbų Įkainių perskaičiavimas negali apimti laikotarpio, už kurį jau buvo atliktas perskaičiavimas. </w:t>
      </w:r>
    </w:p>
    <w:p w:rsidR="00495E44" w:rsidRPr="00842268" w:rsidRDefault="00495E44" w:rsidP="00495E44">
      <w:pPr>
        <w:spacing w:after="80" w:line="240" w:lineRule="auto"/>
        <w:jc w:val="both"/>
        <w:rPr>
          <w:rFonts w:ascii="Times New Roman" w:eastAsia="Times New Roman" w:hAnsi="Times New Roman"/>
          <w:highlight w:val="yellow"/>
          <w:lang w:eastAsia="en-GB"/>
        </w:rPr>
      </w:pPr>
      <w:r w:rsidRPr="003B068C">
        <w:rPr>
          <w:rFonts w:ascii="Times New Roman" w:eastAsia="Times New Roman" w:hAnsi="Times New Roman"/>
          <w:highlight w:val="yellow"/>
          <w:lang w:eastAsia="en-GB"/>
        </w:rPr>
        <w:t>8.9.3</w:t>
      </w:r>
      <w:r w:rsidRPr="00842268">
        <w:rPr>
          <w:rFonts w:ascii="Times New Roman" w:eastAsia="Times New Roman" w:hAnsi="Times New Roman"/>
          <w:highlight w:val="yellow"/>
          <w:lang w:eastAsia="lt-LT"/>
        </w:rPr>
        <w:t>.1.7. jeigu Darbai vėluoja dėl priežasčių, dėl kurių Rangovas neįgyja teisės į Darbų terminų pratęsimą, uždelstų statybos darbų Įkainiai neperskaičiuojami dėl kainų lygio kilimo (kai Indekso pokyčio koeficientas yra didesnis nei 1,05), bet turi būti perskaičiuojami dėl kainų lygio kritimo (kai Indekso pokyčio koeficientas yra mažesnis nei 0,95)</w:t>
      </w:r>
    </w:p>
    <w:p w:rsidR="00495E44" w:rsidRPr="00842268" w:rsidRDefault="00495E44" w:rsidP="00495E44">
      <w:pPr>
        <w:spacing w:after="80" w:line="240" w:lineRule="auto"/>
        <w:jc w:val="both"/>
        <w:rPr>
          <w:rFonts w:ascii="Times New Roman" w:eastAsia="Times New Roman" w:hAnsi="Times New Roman"/>
          <w:highlight w:val="yellow"/>
          <w:lang w:eastAsia="en-GB"/>
        </w:rPr>
      </w:pPr>
      <w:r w:rsidRPr="003B068C">
        <w:rPr>
          <w:rFonts w:ascii="Times New Roman" w:eastAsia="Times New Roman" w:hAnsi="Times New Roman"/>
          <w:highlight w:val="yellow"/>
          <w:lang w:eastAsia="en-GB"/>
        </w:rPr>
        <w:t>8.9.3</w:t>
      </w:r>
      <w:r w:rsidRPr="00842268">
        <w:rPr>
          <w:rFonts w:ascii="Times New Roman" w:eastAsia="Times New Roman" w:hAnsi="Times New Roman"/>
          <w:highlight w:val="yellow"/>
          <w:lang w:eastAsia="en-GB"/>
        </w:rPr>
        <w:t xml:space="preserve">.2. perskaičiuoti statybos darbų Įkainiai taikomi statybos darbams, kurie yra įtraukiami į Atliktų darbų aktus (kaip per ataskaitinį laikotarpį atlikti Darbai), Rangovo pateikiamus po Šalies prašymo kitai Šaliai perskaičiuoti Įkainius pateikimo. Jeigu dėl Susitarimo sudarymui reikalingo laiko gali vėluoti Atliktų darbų aktų pateikimas, Rangovas turi teisę: </w:t>
      </w:r>
    </w:p>
    <w:p w:rsidR="00495E44" w:rsidRPr="00842268" w:rsidRDefault="00495E44" w:rsidP="00495E44">
      <w:pPr>
        <w:spacing w:after="80" w:line="240" w:lineRule="auto"/>
        <w:jc w:val="both"/>
        <w:rPr>
          <w:rFonts w:ascii="Times New Roman" w:eastAsia="Times New Roman" w:hAnsi="Times New Roman"/>
          <w:highlight w:val="yellow"/>
          <w:lang w:eastAsia="en-GB"/>
        </w:rPr>
      </w:pPr>
      <w:r w:rsidRPr="003B068C">
        <w:rPr>
          <w:rFonts w:ascii="Times New Roman" w:eastAsia="Times New Roman" w:hAnsi="Times New Roman"/>
          <w:highlight w:val="yellow"/>
          <w:lang w:eastAsia="en-GB"/>
        </w:rPr>
        <w:t>8.9.3</w:t>
      </w:r>
      <w:r w:rsidRPr="00842268">
        <w:rPr>
          <w:rFonts w:ascii="Times New Roman" w:eastAsia="Times New Roman" w:hAnsi="Times New Roman"/>
          <w:highlight w:val="yellow"/>
          <w:lang w:eastAsia="en-GB"/>
        </w:rPr>
        <w:t xml:space="preserve">.2.1. pateikti Atliktų darbų aktą su neperskaičiuotais statybos darbų Įkainiais ir perskaičiavimą atlikti kitame Atliktų darbų akte; </w:t>
      </w:r>
    </w:p>
    <w:p w:rsidR="00495E44" w:rsidRPr="00842268" w:rsidRDefault="00495E44" w:rsidP="00495E44">
      <w:pPr>
        <w:spacing w:after="80" w:line="240" w:lineRule="auto"/>
        <w:jc w:val="both"/>
        <w:rPr>
          <w:rFonts w:ascii="Times New Roman" w:eastAsia="Times New Roman" w:hAnsi="Times New Roman"/>
          <w:highlight w:val="yellow"/>
          <w:lang w:eastAsia="en-GB"/>
        </w:rPr>
      </w:pPr>
      <w:r w:rsidRPr="003B068C">
        <w:rPr>
          <w:rFonts w:ascii="Times New Roman" w:eastAsia="Times New Roman" w:hAnsi="Times New Roman"/>
          <w:highlight w:val="yellow"/>
          <w:lang w:eastAsia="en-GB"/>
        </w:rPr>
        <w:t>8.9.3</w:t>
      </w:r>
      <w:r w:rsidRPr="00842268">
        <w:rPr>
          <w:rFonts w:ascii="Times New Roman" w:eastAsia="Times New Roman" w:hAnsi="Times New Roman"/>
          <w:highlight w:val="yellow"/>
          <w:lang w:eastAsia="en-GB"/>
        </w:rPr>
        <w:t xml:space="preserve">.2.2. arba sustabdyti Atliktų darbų akto pateikimą, iki bus perskaičiuota statybos darbų Įkainiai; </w:t>
      </w:r>
    </w:p>
    <w:p w:rsidR="00495E44" w:rsidRPr="003B068C" w:rsidRDefault="00495E44" w:rsidP="00495E44">
      <w:pPr>
        <w:spacing w:after="80" w:line="240" w:lineRule="auto"/>
        <w:jc w:val="both"/>
        <w:rPr>
          <w:rFonts w:ascii="Times New Roman" w:eastAsia="Times New Roman" w:hAnsi="Times New Roman"/>
          <w:highlight w:val="yellow"/>
          <w:lang w:eastAsia="en-GB"/>
        </w:rPr>
      </w:pPr>
      <w:r w:rsidRPr="003B068C">
        <w:rPr>
          <w:rFonts w:ascii="Times New Roman" w:eastAsia="Times New Roman" w:hAnsi="Times New Roman"/>
          <w:highlight w:val="yellow"/>
          <w:lang w:eastAsia="en-GB"/>
        </w:rPr>
        <w:t>8.9.3</w:t>
      </w:r>
      <w:r w:rsidRPr="00842268">
        <w:rPr>
          <w:rFonts w:ascii="Times New Roman" w:eastAsia="Times New Roman" w:hAnsi="Times New Roman"/>
          <w:highlight w:val="yellow"/>
          <w:lang w:eastAsia="en-GB"/>
        </w:rPr>
        <w:t xml:space="preserve">.3. Šalys privalo sudaryti Susitarimą dėl Sutarties Įkainių perskaičiavimo per 10 darbo dienų nuo Šalies prašymo kitai Šaliai perskaičiuoti Įkainius pateikimo dienos. </w:t>
      </w:r>
    </w:p>
    <w:p w:rsidR="00B42763" w:rsidRPr="00B42763" w:rsidRDefault="00B42763" w:rsidP="00B42763">
      <w:pPr>
        <w:spacing w:after="120" w:line="240" w:lineRule="auto"/>
        <w:jc w:val="both"/>
        <w:rPr>
          <w:rFonts w:ascii="Times New Roman" w:eastAsia="Calibri" w:hAnsi="Times New Roman" w:cs="Times New Roman"/>
          <w:kern w:val="0"/>
          <w14:ligatures w14:val="none"/>
        </w:rPr>
      </w:pPr>
      <w:r w:rsidRPr="00B42763">
        <w:rPr>
          <w:rFonts w:ascii="Times New Roman" w:eastAsia="Calibri" w:hAnsi="Times New Roman" w:cs="Times New Roman"/>
          <w:kern w:val="0"/>
          <w14:ligatures w14:val="none"/>
        </w:rPr>
        <w:t xml:space="preserve">Susitarimas padidinti/sumažinti Darbų Įkainius ir Sutarties sumą įsigalioja surašius jį raštu ir abiem Šalims patvirtinus parašais. </w:t>
      </w:r>
    </w:p>
    <w:p w:rsidR="006205AD" w:rsidRDefault="00B42763" w:rsidP="00836CB3">
      <w:pPr>
        <w:tabs>
          <w:tab w:val="left" w:pos="993"/>
        </w:tabs>
        <w:jc w:val="both"/>
        <w:rPr>
          <w:rFonts w:ascii="Times New Roman" w:eastAsia="Times New Roman" w:hAnsi="Times New Roman" w:cs="Times New Roman"/>
          <w:kern w:val="0"/>
          <w:sz w:val="24"/>
          <w:szCs w:val="24"/>
          <w:lang w:eastAsia="lt-LT"/>
        </w:rPr>
      </w:pPr>
      <w:r w:rsidRPr="008E36B3">
        <w:rPr>
          <w:rFonts w:ascii="Times New Roman" w:eastAsia="Calibri" w:hAnsi="Times New Roman" w:cs="Times New Roman"/>
          <w:kern w:val="0"/>
          <w14:ligatures w14:val="none"/>
        </w:rPr>
        <w:t>Darbų įkainius peržiūrint antrą ir vėlesnį kartą, perskaičiuojami tik neatlikti pagal Sutartį Darbų kiekiai (apimtis).</w:t>
      </w:r>
    </w:p>
    <w:p w:rsidR="00836CB3" w:rsidRPr="00CE040E" w:rsidRDefault="00BB0F41" w:rsidP="00836CB3">
      <w:pPr>
        <w:numPr>
          <w:ilvl w:val="0"/>
          <w:numId w:val="3"/>
        </w:numPr>
        <w:tabs>
          <w:tab w:val="left" w:pos="851"/>
          <w:tab w:val="left" w:pos="1134"/>
        </w:tabs>
        <w:spacing w:before="120" w:after="0" w:line="276" w:lineRule="auto"/>
        <w:ind w:left="0" w:firstLine="851"/>
        <w:jc w:val="both"/>
        <w:rPr>
          <w:rFonts w:ascii="Times New Roman" w:eastAsia="Times New Roman" w:hAnsi="Times New Roman" w:cs="Times New Roman"/>
          <w:kern w:val="0"/>
          <w:sz w:val="24"/>
          <w:szCs w:val="24"/>
          <w:lang w:eastAsia="en-GB"/>
        </w:rPr>
      </w:pPr>
      <w:r>
        <w:rPr>
          <w:rFonts w:ascii="Times New Roman" w:eastAsia="Times New Roman" w:hAnsi="Times New Roman" w:cs="Times New Roman"/>
          <w:kern w:val="0"/>
          <w:sz w:val="24"/>
          <w:szCs w:val="24"/>
          <w:lang w:eastAsia="en-GB"/>
        </w:rPr>
        <w:t xml:space="preserve">Patikslinti </w:t>
      </w:r>
      <w:r w:rsidRPr="00CB116E">
        <w:rPr>
          <w:rFonts w:ascii="Times New Roman" w:eastAsia="Times New Roman" w:hAnsi="Times New Roman" w:cs="Times New Roman"/>
          <w:kern w:val="0"/>
          <w:sz w:val="24"/>
          <w:szCs w:val="24"/>
          <w:lang w:eastAsia="en-GB"/>
        </w:rPr>
        <w:t>Pirkimo sąlygų 11.10 punkto 2 lentelės „</w:t>
      </w:r>
      <w:r w:rsidRPr="00CD685C">
        <w:rPr>
          <w:rFonts w:ascii="Times New Roman" w:eastAsia="Times New Roman" w:hAnsi="Times New Roman" w:cs="Times New Roman"/>
          <w:kern w:val="0"/>
          <w:sz w:val="24"/>
          <w:szCs w:val="24"/>
          <w:lang w:eastAsia="en-GB"/>
        </w:rPr>
        <w:t>Tiekėjo kvalifikacijos                                 reikalavimai“ 2 punkto stulpel</w:t>
      </w:r>
      <w:r w:rsidR="00CD685C">
        <w:rPr>
          <w:rFonts w:ascii="Times New Roman" w:eastAsia="Times New Roman" w:hAnsi="Times New Roman" w:cs="Times New Roman"/>
          <w:kern w:val="0"/>
          <w:sz w:val="24"/>
          <w:szCs w:val="24"/>
          <w:lang w:eastAsia="en-GB"/>
        </w:rPr>
        <w:t>yje</w:t>
      </w:r>
      <w:r w:rsidRPr="00CD685C">
        <w:rPr>
          <w:rFonts w:ascii="Times New Roman" w:eastAsia="Times New Roman" w:hAnsi="Times New Roman" w:cs="Times New Roman"/>
          <w:kern w:val="0"/>
          <w:sz w:val="24"/>
          <w:szCs w:val="24"/>
          <w:lang w:eastAsia="en-GB"/>
        </w:rPr>
        <w:t xml:space="preserve"> „Kvalifikacijos reikalavim</w:t>
      </w:r>
      <w:r w:rsidR="00836CB3" w:rsidRPr="00CD685C">
        <w:rPr>
          <w:rFonts w:ascii="Times New Roman" w:eastAsia="Times New Roman" w:hAnsi="Times New Roman" w:cs="Times New Roman"/>
          <w:kern w:val="0"/>
          <w:sz w:val="24"/>
          <w:szCs w:val="24"/>
          <w:lang w:eastAsia="en-GB"/>
        </w:rPr>
        <w:t>ai</w:t>
      </w:r>
      <w:r w:rsidRPr="00CD685C">
        <w:rPr>
          <w:rFonts w:ascii="Times New Roman" w:eastAsia="Times New Roman" w:hAnsi="Times New Roman" w:cs="Times New Roman"/>
          <w:kern w:val="0"/>
          <w:sz w:val="24"/>
          <w:szCs w:val="24"/>
          <w:lang w:eastAsia="en-GB"/>
        </w:rPr>
        <w:t>“</w:t>
      </w:r>
      <w:r w:rsidR="00836CB3" w:rsidRPr="00CD685C">
        <w:rPr>
          <w:rFonts w:ascii="Times New Roman" w:eastAsia="Times New Roman" w:hAnsi="Times New Roman" w:cs="Times New Roman"/>
          <w:kern w:val="0"/>
          <w:sz w:val="24"/>
          <w:szCs w:val="24"/>
          <w:lang w:eastAsia="en-GB"/>
        </w:rPr>
        <w:t xml:space="preserve"> </w:t>
      </w:r>
      <w:r w:rsidRPr="00CD685C">
        <w:rPr>
          <w:rFonts w:ascii="Times New Roman" w:eastAsia="Times New Roman" w:hAnsi="Times New Roman" w:cs="Times New Roman"/>
          <w:kern w:val="0"/>
          <w:sz w:val="24"/>
          <w:szCs w:val="24"/>
          <w:lang w:eastAsia="en-GB"/>
        </w:rPr>
        <w:t xml:space="preserve"> </w:t>
      </w:r>
      <w:r w:rsidR="00836CB3" w:rsidRPr="00CD685C">
        <w:rPr>
          <w:rFonts w:ascii="Times New Roman" w:eastAsia="Times New Roman" w:hAnsi="Times New Roman" w:cs="Times New Roman"/>
          <w:b/>
          <w:bCs/>
          <w:kern w:val="0"/>
          <w:sz w:val="24"/>
          <w:szCs w:val="24"/>
          <w:lang w:eastAsia="en-GB"/>
        </w:rPr>
        <w:t>*</w:t>
      </w:r>
      <w:r w:rsidR="00836CB3" w:rsidRPr="00CD685C">
        <w:rPr>
          <w:rFonts w:ascii="Times New Roman" w:eastAsia="Times New Roman" w:hAnsi="Times New Roman" w:cs="Times New Roman"/>
          <w:kern w:val="0"/>
          <w:sz w:val="24"/>
          <w:szCs w:val="24"/>
          <w:lang w:eastAsia="en-GB"/>
        </w:rPr>
        <w:t xml:space="preserve"> pažymėtą pastraipą</w:t>
      </w:r>
      <w:r w:rsidR="00836CB3">
        <w:rPr>
          <w:rFonts w:ascii="Times New Roman" w:eastAsia="Times New Roman" w:hAnsi="Times New Roman" w:cs="Times New Roman"/>
          <w:kern w:val="0"/>
          <w:sz w:val="24"/>
          <w:szCs w:val="24"/>
          <w:lang w:eastAsia="en-GB"/>
        </w:rPr>
        <w:t xml:space="preserve">, panaikinant  </w:t>
      </w:r>
      <w:r w:rsidR="000D79BE">
        <w:rPr>
          <w:rFonts w:ascii="Times New Roman" w:eastAsia="Times New Roman" w:hAnsi="Times New Roman" w:cs="Times New Roman"/>
          <w:kern w:val="0"/>
          <w:sz w:val="24"/>
          <w:szCs w:val="24"/>
          <w:lang w:eastAsia="en-GB"/>
        </w:rPr>
        <w:lastRenderedPageBreak/>
        <w:t xml:space="preserve">sakinį </w:t>
      </w:r>
      <w:r w:rsidR="000D79BE" w:rsidRPr="00CE040E">
        <w:rPr>
          <w:rFonts w:ascii="Times New Roman" w:eastAsia="Times New Roman" w:hAnsi="Times New Roman" w:cs="Times New Roman"/>
          <w:kern w:val="0"/>
          <w:sz w:val="24"/>
          <w:szCs w:val="24"/>
          <w:lang w:eastAsia="en-GB"/>
        </w:rPr>
        <w:t>„</w:t>
      </w:r>
      <w:r w:rsidR="000D79BE" w:rsidRPr="00CE040E">
        <w:rPr>
          <w:rFonts w:ascii="Times New Roman" w:eastAsia="Times New Roman" w:hAnsi="Times New Roman" w:cs="Times New Roman"/>
          <w:kern w:val="0"/>
          <w:sz w:val="24"/>
          <w:szCs w:val="24"/>
          <w14:ligatures w14:val="none"/>
        </w:rPr>
        <w:t>Taip pat gali siūlyti kelis asmenis vienai pozicijai, pvz. dėl b papunkčio – vienas asmuo dėl mechanikos darbų, kitas dėl elektrotechnikos darbų“.</w:t>
      </w:r>
    </w:p>
    <w:p w:rsidR="00CE040E" w:rsidRDefault="00BB0F41" w:rsidP="00BB0F41">
      <w:pPr>
        <w:tabs>
          <w:tab w:val="left" w:pos="851"/>
          <w:tab w:val="left" w:pos="1134"/>
        </w:tabs>
        <w:spacing w:after="120"/>
        <w:ind w:firstLine="851"/>
        <w:jc w:val="both"/>
        <w:rPr>
          <w:rFonts w:ascii="Times New Roman" w:eastAsia="Times New Roman" w:hAnsi="Times New Roman" w:cs="Times New Roman"/>
          <w:b/>
          <w:bCs/>
          <w:kern w:val="0"/>
          <w:sz w:val="24"/>
          <w:szCs w:val="24"/>
          <w:lang w:eastAsia="en-GB"/>
        </w:rPr>
      </w:pPr>
      <w:r w:rsidRPr="002E23E7">
        <w:rPr>
          <w:rFonts w:ascii="Times New Roman" w:eastAsia="Times New Roman" w:hAnsi="Times New Roman" w:cs="Times New Roman"/>
          <w:b/>
          <w:bCs/>
          <w:kern w:val="0"/>
          <w:sz w:val="24"/>
          <w:szCs w:val="24"/>
          <w:lang w:eastAsia="en-GB"/>
        </w:rPr>
        <w:t>Nuo šiol Pirkimo sąlygų 11.10 punkto 2 lentelės „Tiekėjo kvalifikacijos                                 reikalavimai“ 2 punkt</w:t>
      </w:r>
      <w:r w:rsidR="00CD685C">
        <w:rPr>
          <w:rFonts w:ascii="Times New Roman" w:eastAsia="Times New Roman" w:hAnsi="Times New Roman" w:cs="Times New Roman"/>
          <w:b/>
          <w:bCs/>
          <w:kern w:val="0"/>
          <w:sz w:val="24"/>
          <w:szCs w:val="24"/>
          <w:lang w:eastAsia="en-GB"/>
        </w:rPr>
        <w:t>ą</w:t>
      </w:r>
      <w:r w:rsidRPr="002E23E7">
        <w:rPr>
          <w:rFonts w:ascii="Times New Roman" w:eastAsia="Times New Roman" w:hAnsi="Times New Roman" w:cs="Times New Roman"/>
          <w:b/>
          <w:bCs/>
          <w:kern w:val="0"/>
          <w:sz w:val="24"/>
          <w:szCs w:val="24"/>
          <w:lang w:eastAsia="en-GB"/>
        </w:rPr>
        <w:t xml:space="preserve"> </w:t>
      </w:r>
      <w:r w:rsidR="00CE040E">
        <w:rPr>
          <w:rFonts w:ascii="Times New Roman" w:eastAsia="Times New Roman" w:hAnsi="Times New Roman" w:cs="Times New Roman"/>
          <w:b/>
          <w:bCs/>
          <w:kern w:val="0"/>
          <w:sz w:val="24"/>
          <w:szCs w:val="24"/>
          <w:lang w:eastAsia="en-GB"/>
        </w:rPr>
        <w:t>skaityti taip:</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4686"/>
        <w:gridCol w:w="4383"/>
      </w:tblGrid>
      <w:tr w:rsidR="00CE040E" w:rsidRPr="00CE040E" w:rsidTr="0041156B">
        <w:tc>
          <w:tcPr>
            <w:tcW w:w="570" w:type="dxa"/>
          </w:tcPr>
          <w:p w:rsidR="00CE040E" w:rsidRPr="00CE040E" w:rsidRDefault="00CE040E" w:rsidP="00CE040E">
            <w:pPr>
              <w:widowControl w:val="0"/>
              <w:tabs>
                <w:tab w:val="left" w:pos="1418"/>
              </w:tabs>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CE040E">
              <w:rPr>
                <w:rFonts w:ascii="Times New Roman" w:eastAsia="Times New Roman" w:hAnsi="Times New Roman" w:cs="Times New Roman"/>
                <w:kern w:val="0"/>
                <w:sz w:val="24"/>
                <w:szCs w:val="24"/>
                <w:lang w:eastAsia="lt-LT"/>
                <w14:ligatures w14:val="none"/>
              </w:rPr>
              <w:t>2.</w:t>
            </w:r>
          </w:p>
        </w:tc>
        <w:tc>
          <w:tcPr>
            <w:tcW w:w="4686" w:type="dxa"/>
          </w:tcPr>
          <w:p w:rsidR="00CE040E" w:rsidRPr="00CE040E" w:rsidRDefault="00CE040E" w:rsidP="00CE040E">
            <w:pPr>
              <w:suppressAutoHyphens/>
              <w:autoSpaceDN w:val="0"/>
              <w:spacing w:after="80" w:line="240" w:lineRule="auto"/>
              <w:jc w:val="both"/>
              <w:textAlignment w:val="baseline"/>
              <w:rPr>
                <w:rFonts w:ascii="Times New Roman" w:eastAsia="Times New Roman" w:hAnsi="Times New Roman" w:cs="Times New Roman"/>
                <w:kern w:val="0"/>
                <w:sz w:val="24"/>
                <w:szCs w:val="24"/>
                <w14:ligatures w14:val="none"/>
              </w:rPr>
            </w:pPr>
            <w:r w:rsidRPr="00CE040E">
              <w:rPr>
                <w:rFonts w:ascii="Times New Roman" w:eastAsia="Times New Roman" w:hAnsi="Times New Roman" w:cs="Times New Roman"/>
                <w:kern w:val="0"/>
                <w:sz w:val="24"/>
                <w:szCs w:val="24"/>
                <w14:ligatures w14:val="none"/>
              </w:rPr>
              <w:t>Tiekėjo vadovaujančių specialistų ir asmenų, atsakingų už pirkimo sutarties vykdymą, kvalifikacija. Tiekėjas privalo paskirti specialistus*, kurių kvalifikacija** atitinka nurodytus reikalavimus:</w:t>
            </w:r>
          </w:p>
          <w:p w:rsidR="00CE040E" w:rsidRPr="00CE040E" w:rsidRDefault="00CE040E" w:rsidP="00CE040E">
            <w:pPr>
              <w:shd w:val="clear" w:color="auto" w:fill="FFFFFF"/>
              <w:suppressAutoHyphens/>
              <w:autoSpaceDN w:val="0"/>
              <w:spacing w:after="0" w:line="240" w:lineRule="auto"/>
              <w:jc w:val="both"/>
              <w:textAlignment w:val="baseline"/>
              <w:rPr>
                <w:rFonts w:ascii="Times New Roman" w:eastAsia="Times New Roman" w:hAnsi="Times New Roman" w:cs="Times New Roman"/>
                <w:b/>
                <w:bCs/>
                <w:color w:val="000000"/>
                <w:kern w:val="0"/>
                <w:sz w:val="24"/>
                <w:szCs w:val="24"/>
                <w14:ligatures w14:val="none"/>
              </w:rPr>
            </w:pPr>
            <w:r w:rsidRPr="00CE040E">
              <w:rPr>
                <w:rFonts w:ascii="Times New Roman" w:eastAsia="Times New Roman" w:hAnsi="Times New Roman" w:cs="Times New Roman"/>
                <w:b/>
                <w:bCs/>
                <w:color w:val="000000"/>
                <w:kern w:val="0"/>
                <w:sz w:val="24"/>
                <w:szCs w:val="24"/>
                <w:lang w:eastAsia="lt-LT"/>
                <w14:ligatures w14:val="none"/>
              </w:rPr>
              <w:t>a)</w:t>
            </w:r>
            <w:r w:rsidRPr="00CE040E">
              <w:rPr>
                <w:rFonts w:ascii="Times New Roman" w:eastAsia="Times New Roman" w:hAnsi="Times New Roman" w:cs="Times New Roman"/>
                <w:color w:val="000000"/>
                <w:kern w:val="0"/>
                <w:sz w:val="24"/>
                <w:szCs w:val="24"/>
                <w:lang w:eastAsia="lt-LT"/>
                <w14:ligatures w14:val="none"/>
              </w:rPr>
              <w:t xml:space="preserve"> tiekėjas turi pasiūlyti bent 1 (vieną) atestuotą specialistą, kuriam </w:t>
            </w:r>
            <w:r w:rsidRPr="00CE040E">
              <w:rPr>
                <w:rFonts w:ascii="Times New Roman" w:eastAsia="Times New Roman" w:hAnsi="Times New Roman" w:cs="Times New Roman"/>
                <w:color w:val="000000"/>
                <w:kern w:val="0"/>
                <w:sz w:val="24"/>
                <w:szCs w:val="24"/>
                <w14:ligatures w14:val="none"/>
              </w:rPr>
              <w:t xml:space="preserve">suteikta teisė eiti </w:t>
            </w:r>
            <w:r w:rsidRPr="00CE040E">
              <w:rPr>
                <w:rFonts w:ascii="Times New Roman" w:eastAsia="Times New Roman" w:hAnsi="Times New Roman" w:cs="Times New Roman"/>
                <w:b/>
                <w:bCs/>
                <w:color w:val="000000"/>
                <w:kern w:val="0"/>
                <w:sz w:val="24"/>
                <w:szCs w:val="24"/>
                <w14:ligatures w14:val="none"/>
              </w:rPr>
              <w:t>ypatingojo statinio statybos vadovo pareigas:</w:t>
            </w:r>
          </w:p>
          <w:p w:rsidR="00CE040E" w:rsidRPr="00CE040E" w:rsidRDefault="00CE040E" w:rsidP="00CE040E">
            <w:pPr>
              <w:suppressAutoHyphens/>
              <w:autoSpaceDN w:val="0"/>
              <w:spacing w:after="0" w:line="240" w:lineRule="auto"/>
              <w:jc w:val="both"/>
              <w:textAlignment w:val="baseline"/>
              <w:rPr>
                <w:rFonts w:ascii="Times New Roman" w:eastAsia="Times New Roman" w:hAnsi="Times New Roman" w:cs="Times New Roman"/>
                <w:color w:val="000000"/>
                <w:kern w:val="0"/>
                <w:sz w:val="24"/>
                <w:szCs w:val="24"/>
                <w:bdr w:val="none" w:sz="0" w:space="0" w:color="auto" w:frame="1"/>
                <w14:ligatures w14:val="none"/>
              </w:rPr>
            </w:pPr>
            <w:r w:rsidRPr="00CE040E">
              <w:rPr>
                <w:rFonts w:ascii="Times New Roman" w:eastAsia="Times New Roman" w:hAnsi="Times New Roman" w:cs="Times New Roman"/>
                <w:b/>
                <w:kern w:val="0"/>
                <w:sz w:val="24"/>
                <w:szCs w:val="24"/>
                <w14:ligatures w14:val="none"/>
              </w:rPr>
              <w:t>pastato tipas:</w:t>
            </w:r>
            <w:r w:rsidRPr="00CE040E">
              <w:rPr>
                <w:rFonts w:ascii="Times New Roman" w:eastAsia="Times New Roman" w:hAnsi="Times New Roman" w:cs="Times New Roman"/>
                <w:kern w:val="0"/>
                <w:sz w:val="24"/>
                <w:szCs w:val="24"/>
                <w14:ligatures w14:val="none"/>
              </w:rPr>
              <w:t xml:space="preserve"> </w:t>
            </w:r>
            <w:r w:rsidRPr="00CE040E">
              <w:rPr>
                <w:rFonts w:ascii="Times New Roman" w:eastAsia="Times New Roman" w:hAnsi="Times New Roman" w:cs="Times New Roman"/>
                <w:color w:val="000000"/>
                <w:kern w:val="0"/>
                <w:sz w:val="24"/>
                <w:szCs w:val="24"/>
                <w:bdr w:val="none" w:sz="0" w:space="0" w:color="auto" w:frame="1"/>
                <w14:ligatures w14:val="none"/>
              </w:rPr>
              <w:t>negyvenamieji pastatai;</w:t>
            </w:r>
          </w:p>
          <w:p w:rsidR="00CE040E" w:rsidRPr="00CE040E" w:rsidRDefault="00CE040E" w:rsidP="00CE040E">
            <w:pPr>
              <w:suppressAutoHyphens/>
              <w:autoSpaceDN w:val="0"/>
              <w:spacing w:after="0" w:line="240" w:lineRule="auto"/>
              <w:jc w:val="both"/>
              <w:textAlignment w:val="baseline"/>
              <w:rPr>
                <w:rFonts w:ascii="Times New Roman" w:eastAsia="Times New Roman" w:hAnsi="Times New Roman" w:cs="Times New Roman"/>
                <w:color w:val="000000"/>
                <w:kern w:val="0"/>
                <w:sz w:val="24"/>
                <w:szCs w:val="24"/>
                <w:bdr w:val="none" w:sz="0" w:space="0" w:color="auto" w:frame="1"/>
                <w14:ligatures w14:val="none"/>
              </w:rPr>
            </w:pPr>
            <w:r w:rsidRPr="00CE040E">
              <w:rPr>
                <w:rFonts w:ascii="Times New Roman" w:eastAsia="Times New Roman" w:hAnsi="Times New Roman" w:cs="Times New Roman"/>
                <w:b/>
                <w:color w:val="000000"/>
                <w:kern w:val="0"/>
                <w:sz w:val="24"/>
                <w:szCs w:val="24"/>
                <w:bdr w:val="none" w:sz="0" w:space="0" w:color="auto" w:frame="1"/>
                <w14:ligatures w14:val="none"/>
              </w:rPr>
              <w:t>pastato paskirties grupė:</w:t>
            </w:r>
            <w:r w:rsidRPr="00CE040E">
              <w:rPr>
                <w:rFonts w:ascii="Times New Roman" w:eastAsia="Times New Roman" w:hAnsi="Times New Roman" w:cs="Times New Roman"/>
                <w:color w:val="000000"/>
                <w:kern w:val="0"/>
                <w:sz w:val="24"/>
                <w:szCs w:val="24"/>
                <w:bdr w:val="none" w:sz="0" w:space="0" w:color="auto" w:frame="1"/>
                <w14:ligatures w14:val="none"/>
              </w:rPr>
              <w:t xml:space="preserve"> visuomeninių; </w:t>
            </w:r>
          </w:p>
          <w:p w:rsidR="00CE040E" w:rsidRPr="00CE040E" w:rsidRDefault="00CE040E" w:rsidP="00CE040E">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CE040E">
              <w:rPr>
                <w:rFonts w:ascii="Times New Roman" w:eastAsia="Times New Roman" w:hAnsi="Times New Roman" w:cs="Times New Roman"/>
                <w:b/>
                <w:color w:val="000000"/>
                <w:kern w:val="0"/>
                <w:sz w:val="24"/>
                <w:szCs w:val="24"/>
                <w:bdr w:val="none" w:sz="0" w:space="0" w:color="auto" w:frame="1"/>
                <w14:ligatures w14:val="none"/>
              </w:rPr>
              <w:t>pastato paskirtis:</w:t>
            </w:r>
            <w:r w:rsidRPr="00CE040E">
              <w:rPr>
                <w:rFonts w:ascii="Times New Roman" w:eastAsia="Times New Roman" w:hAnsi="Times New Roman" w:cs="Times New Roman"/>
                <w:color w:val="000000"/>
                <w:kern w:val="0"/>
                <w:sz w:val="24"/>
                <w:szCs w:val="24"/>
                <w:bdr w:val="none" w:sz="0" w:space="0" w:color="auto" w:frame="1"/>
                <w14:ligatures w14:val="none"/>
              </w:rPr>
              <w:t xml:space="preserve"> mokslo.</w:t>
            </w:r>
          </w:p>
          <w:p w:rsidR="00CE040E" w:rsidRPr="00CE040E" w:rsidRDefault="00CE040E" w:rsidP="00CE040E">
            <w:pPr>
              <w:shd w:val="clear" w:color="auto" w:fill="FFFFFF"/>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rsidR="00CE040E" w:rsidRPr="00CE040E" w:rsidRDefault="00CE040E" w:rsidP="00CE040E">
            <w:pPr>
              <w:shd w:val="clear" w:color="auto" w:fill="FFFFFF"/>
              <w:suppressAutoHyphens/>
              <w:autoSpaceDN w:val="0"/>
              <w:spacing w:after="0" w:line="240" w:lineRule="auto"/>
              <w:jc w:val="both"/>
              <w:textAlignment w:val="baseline"/>
              <w:rPr>
                <w:rFonts w:ascii="Times New Roman" w:eastAsia="Times New Roman" w:hAnsi="Times New Roman" w:cs="Times New Roman"/>
                <w:b/>
                <w:bCs/>
                <w:color w:val="000000"/>
                <w:kern w:val="0"/>
                <w:sz w:val="24"/>
                <w:szCs w:val="24"/>
                <w:lang w:eastAsia="lt-LT"/>
                <w14:ligatures w14:val="none"/>
              </w:rPr>
            </w:pPr>
            <w:r w:rsidRPr="00CE040E">
              <w:rPr>
                <w:rFonts w:ascii="Times New Roman" w:eastAsia="Times New Roman" w:hAnsi="Times New Roman" w:cs="Times New Roman"/>
                <w:color w:val="000000"/>
                <w:kern w:val="0"/>
                <w:sz w:val="24"/>
                <w:szCs w:val="24"/>
                <w14:ligatures w14:val="none"/>
              </w:rPr>
              <w:t xml:space="preserve">b) </w:t>
            </w:r>
            <w:r w:rsidRPr="00CE040E">
              <w:rPr>
                <w:rFonts w:ascii="Times New Roman" w:eastAsia="Times New Roman" w:hAnsi="Times New Roman" w:cs="Times New Roman"/>
                <w:color w:val="000000"/>
                <w:kern w:val="0"/>
                <w:sz w:val="24"/>
                <w:szCs w:val="24"/>
                <w:lang w:eastAsia="lt-LT"/>
                <w14:ligatures w14:val="none"/>
              </w:rPr>
              <w:t>tiekėjas turi pasiūlyti bent 1 (vieną) atestuotą</w:t>
            </w:r>
            <w:r w:rsidRPr="00CE040E">
              <w:rPr>
                <w:rFonts w:ascii="Times New Roman" w:eastAsia="Times New Roman" w:hAnsi="Times New Roman" w:cs="Times New Roman"/>
                <w:b/>
                <w:bCs/>
                <w:color w:val="000000"/>
                <w:kern w:val="0"/>
                <w:sz w:val="24"/>
                <w:szCs w:val="24"/>
                <w:lang w:eastAsia="lt-LT"/>
                <w14:ligatures w14:val="none"/>
              </w:rPr>
              <w:t xml:space="preserve"> </w:t>
            </w:r>
            <w:r w:rsidRPr="00CE040E">
              <w:rPr>
                <w:rFonts w:ascii="Times New Roman" w:eastAsia="Times New Roman" w:hAnsi="Times New Roman" w:cs="Times New Roman"/>
                <w:color w:val="000000"/>
                <w:kern w:val="0"/>
                <w:sz w:val="24"/>
                <w:szCs w:val="24"/>
                <w:lang w:eastAsia="lt-LT"/>
                <w14:ligatures w14:val="none"/>
              </w:rPr>
              <w:t>specialistą, kuriam suteikta teisė eiti</w:t>
            </w:r>
            <w:r w:rsidRPr="00CE040E">
              <w:rPr>
                <w:rFonts w:ascii="Times New Roman" w:eastAsia="Times New Roman" w:hAnsi="Times New Roman" w:cs="Times New Roman"/>
                <w:b/>
                <w:bCs/>
                <w:color w:val="000000"/>
                <w:kern w:val="0"/>
                <w:sz w:val="24"/>
                <w:szCs w:val="24"/>
                <w:lang w:eastAsia="lt-LT"/>
                <w14:ligatures w14:val="none"/>
              </w:rPr>
              <w:t xml:space="preserve"> ypatingojo statinio specialiųjų statybos darbų vadovo pareigas:</w:t>
            </w:r>
          </w:p>
          <w:p w:rsidR="00CE040E" w:rsidRPr="00CE040E" w:rsidRDefault="00CE040E" w:rsidP="00CE040E">
            <w:pPr>
              <w:suppressAutoHyphens/>
              <w:autoSpaceDN w:val="0"/>
              <w:spacing w:after="0" w:line="240" w:lineRule="auto"/>
              <w:jc w:val="both"/>
              <w:textAlignment w:val="baseline"/>
              <w:rPr>
                <w:rFonts w:ascii="Times New Roman" w:eastAsia="Times New Roman" w:hAnsi="Times New Roman" w:cs="Times New Roman"/>
                <w:color w:val="000000"/>
                <w:kern w:val="0"/>
                <w:sz w:val="24"/>
                <w:szCs w:val="24"/>
                <w:bdr w:val="none" w:sz="0" w:space="0" w:color="auto" w:frame="1"/>
                <w14:ligatures w14:val="none"/>
              </w:rPr>
            </w:pPr>
            <w:r w:rsidRPr="00CE040E">
              <w:rPr>
                <w:rFonts w:ascii="Times New Roman" w:eastAsia="Times New Roman" w:hAnsi="Times New Roman" w:cs="Times New Roman"/>
                <w:b/>
                <w:kern w:val="0"/>
                <w:sz w:val="24"/>
                <w:szCs w:val="24"/>
                <w14:ligatures w14:val="none"/>
              </w:rPr>
              <w:t>pastato tipas:</w:t>
            </w:r>
            <w:r w:rsidRPr="00CE040E">
              <w:rPr>
                <w:rFonts w:ascii="Times New Roman" w:eastAsia="Times New Roman" w:hAnsi="Times New Roman" w:cs="Times New Roman"/>
                <w:kern w:val="0"/>
                <w:sz w:val="24"/>
                <w:szCs w:val="24"/>
                <w14:ligatures w14:val="none"/>
              </w:rPr>
              <w:t xml:space="preserve"> </w:t>
            </w:r>
            <w:r w:rsidRPr="00CE040E">
              <w:rPr>
                <w:rFonts w:ascii="Times New Roman" w:eastAsia="Times New Roman" w:hAnsi="Times New Roman" w:cs="Times New Roman"/>
                <w:color w:val="000000"/>
                <w:kern w:val="0"/>
                <w:sz w:val="24"/>
                <w:szCs w:val="24"/>
                <w:bdr w:val="none" w:sz="0" w:space="0" w:color="auto" w:frame="1"/>
                <w14:ligatures w14:val="none"/>
              </w:rPr>
              <w:t>negyvenamieji pastatai;</w:t>
            </w:r>
          </w:p>
          <w:p w:rsidR="00CE040E" w:rsidRPr="00CE040E" w:rsidRDefault="00CE040E" w:rsidP="00CE040E">
            <w:pPr>
              <w:suppressAutoHyphens/>
              <w:autoSpaceDN w:val="0"/>
              <w:spacing w:after="0" w:line="240" w:lineRule="auto"/>
              <w:jc w:val="both"/>
              <w:textAlignment w:val="baseline"/>
              <w:rPr>
                <w:rFonts w:ascii="Times New Roman" w:eastAsia="Times New Roman" w:hAnsi="Times New Roman" w:cs="Times New Roman"/>
                <w:color w:val="000000"/>
                <w:kern w:val="0"/>
                <w:sz w:val="24"/>
                <w:szCs w:val="24"/>
                <w:bdr w:val="none" w:sz="0" w:space="0" w:color="auto" w:frame="1"/>
                <w14:ligatures w14:val="none"/>
              </w:rPr>
            </w:pPr>
            <w:r w:rsidRPr="00CE040E">
              <w:rPr>
                <w:rFonts w:ascii="Times New Roman" w:eastAsia="Times New Roman" w:hAnsi="Times New Roman" w:cs="Times New Roman"/>
                <w:b/>
                <w:color w:val="000000"/>
                <w:kern w:val="0"/>
                <w:sz w:val="24"/>
                <w:szCs w:val="24"/>
                <w:bdr w:val="none" w:sz="0" w:space="0" w:color="auto" w:frame="1"/>
                <w14:ligatures w14:val="none"/>
              </w:rPr>
              <w:t>pastato paskirties grupė:</w:t>
            </w:r>
            <w:r w:rsidRPr="00CE040E">
              <w:rPr>
                <w:rFonts w:ascii="Times New Roman" w:eastAsia="Times New Roman" w:hAnsi="Times New Roman" w:cs="Times New Roman"/>
                <w:color w:val="000000"/>
                <w:kern w:val="0"/>
                <w:sz w:val="24"/>
                <w:szCs w:val="24"/>
                <w:bdr w:val="none" w:sz="0" w:space="0" w:color="auto" w:frame="1"/>
                <w14:ligatures w14:val="none"/>
              </w:rPr>
              <w:t xml:space="preserve"> visuomeninių; </w:t>
            </w:r>
          </w:p>
          <w:p w:rsidR="00CE040E" w:rsidRPr="00CE040E" w:rsidRDefault="00CE040E" w:rsidP="00CE040E">
            <w:pPr>
              <w:suppressAutoHyphens/>
              <w:autoSpaceDN w:val="0"/>
              <w:spacing w:after="0" w:line="240" w:lineRule="auto"/>
              <w:jc w:val="both"/>
              <w:textAlignment w:val="baseline"/>
              <w:rPr>
                <w:rFonts w:ascii="Times New Roman" w:eastAsia="Times New Roman" w:hAnsi="Times New Roman" w:cs="Times New Roman"/>
                <w:color w:val="000000"/>
                <w:kern w:val="0"/>
                <w:sz w:val="24"/>
                <w:szCs w:val="24"/>
                <w:bdr w:val="none" w:sz="0" w:space="0" w:color="auto" w:frame="1"/>
                <w14:ligatures w14:val="none"/>
              </w:rPr>
            </w:pPr>
            <w:r w:rsidRPr="00CE040E">
              <w:rPr>
                <w:rFonts w:ascii="Times New Roman" w:eastAsia="Times New Roman" w:hAnsi="Times New Roman" w:cs="Times New Roman"/>
                <w:b/>
                <w:color w:val="000000"/>
                <w:kern w:val="0"/>
                <w:sz w:val="24"/>
                <w:szCs w:val="24"/>
                <w:bdr w:val="none" w:sz="0" w:space="0" w:color="auto" w:frame="1"/>
                <w14:ligatures w14:val="none"/>
              </w:rPr>
              <w:t>pastato paskirtis:</w:t>
            </w:r>
            <w:r w:rsidRPr="00CE040E">
              <w:rPr>
                <w:rFonts w:ascii="Times New Roman" w:eastAsia="Times New Roman" w:hAnsi="Times New Roman" w:cs="Times New Roman"/>
                <w:color w:val="000000"/>
                <w:kern w:val="0"/>
                <w:sz w:val="24"/>
                <w:szCs w:val="24"/>
                <w:bdr w:val="none" w:sz="0" w:space="0" w:color="auto" w:frame="1"/>
                <w14:ligatures w14:val="none"/>
              </w:rPr>
              <w:t xml:space="preserve"> mokslo,</w:t>
            </w:r>
          </w:p>
          <w:p w:rsidR="00CE040E" w:rsidRPr="00CE040E" w:rsidRDefault="00CE040E" w:rsidP="00CE040E">
            <w:pPr>
              <w:shd w:val="clear" w:color="auto" w:fill="FFFFFF"/>
              <w:suppressAutoHyphens/>
              <w:autoSpaceDN w:val="0"/>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CE040E">
              <w:rPr>
                <w:rFonts w:ascii="Times New Roman" w:eastAsia="Times New Roman" w:hAnsi="Times New Roman" w:cs="Times New Roman"/>
                <w:color w:val="000000"/>
                <w:kern w:val="0"/>
                <w:sz w:val="24"/>
                <w:szCs w:val="24"/>
                <w:lang w:eastAsia="lt-LT"/>
                <w14:ligatures w14:val="none"/>
              </w:rPr>
              <w:t xml:space="preserve">turintį teisę vadovauti specialiems darbams šioje darbų srityje:  </w:t>
            </w:r>
          </w:p>
          <w:p w:rsidR="00CE040E" w:rsidRPr="00CE040E" w:rsidRDefault="00CE040E" w:rsidP="00CE040E">
            <w:pPr>
              <w:shd w:val="clear" w:color="auto" w:fill="FFFFFF"/>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CE040E">
              <w:rPr>
                <w:rFonts w:ascii="Times New Roman" w:eastAsia="Times New Roman" w:hAnsi="Times New Roman" w:cs="Times New Roman"/>
                <w:b/>
                <w:color w:val="000000"/>
                <w:kern w:val="0"/>
                <w:sz w:val="24"/>
                <w:szCs w:val="24"/>
                <w14:ligatures w14:val="none"/>
              </w:rPr>
              <w:t xml:space="preserve">- </w:t>
            </w:r>
            <w:r w:rsidRPr="00CE040E">
              <w:rPr>
                <w:rFonts w:ascii="Times New Roman" w:eastAsia="Times New Roman" w:hAnsi="Times New Roman" w:cs="Times New Roman"/>
                <w:b/>
                <w:color w:val="000000"/>
                <w:kern w:val="0"/>
                <w:sz w:val="24"/>
                <w:szCs w:val="24"/>
                <w:lang w:eastAsia="lt-LT"/>
                <w14:ligatures w14:val="none"/>
              </w:rPr>
              <w:t>elektrotechnikos darbai</w:t>
            </w:r>
            <w:r w:rsidRPr="00CE040E">
              <w:rPr>
                <w:rFonts w:ascii="Times New Roman" w:eastAsia="Times New Roman" w:hAnsi="Times New Roman" w:cs="Times New Roman"/>
                <w:bCs/>
                <w:color w:val="000000"/>
                <w:kern w:val="0"/>
                <w:sz w:val="24"/>
                <w:szCs w:val="24"/>
                <w:lang w:eastAsia="lt-LT"/>
                <w14:ligatures w14:val="none"/>
              </w:rPr>
              <w:t xml:space="preserve"> (statinio </w:t>
            </w:r>
            <w:r w:rsidRPr="00CE040E">
              <w:rPr>
                <w:rFonts w:ascii="Times New Roman" w:eastAsia="Times New Roman" w:hAnsi="Times New Roman" w:cs="Times New Roman"/>
                <w:kern w:val="0"/>
                <w:sz w:val="24"/>
                <w:szCs w:val="24"/>
                <w14:ligatures w14:val="none"/>
              </w:rPr>
              <w:t>elektros inžinerinių sistemų įrengimas).</w:t>
            </w:r>
          </w:p>
          <w:p w:rsidR="00CE040E" w:rsidRPr="00CE040E" w:rsidRDefault="00CE040E" w:rsidP="00CE040E">
            <w:pPr>
              <w:shd w:val="clear" w:color="auto" w:fill="FFFFFF"/>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rsidR="00CE040E" w:rsidRPr="00CE040E" w:rsidRDefault="00CE040E" w:rsidP="00CE040E">
            <w:pPr>
              <w:suppressAutoHyphens/>
              <w:autoSpaceDN w:val="0"/>
              <w:spacing w:after="120" w:line="240" w:lineRule="auto"/>
              <w:jc w:val="both"/>
              <w:textAlignment w:val="baseline"/>
              <w:rPr>
                <w:rFonts w:ascii="Times New Roman" w:eastAsia="Times New Roman" w:hAnsi="Times New Roman" w:cs="Times New Roman"/>
                <w:i/>
                <w:kern w:val="0"/>
                <w:sz w:val="24"/>
                <w:szCs w:val="24"/>
                <w14:ligatures w14:val="none"/>
              </w:rPr>
            </w:pPr>
            <w:r w:rsidRPr="00CE040E">
              <w:rPr>
                <w:rFonts w:ascii="Times New Roman" w:eastAsia="Times New Roman" w:hAnsi="Times New Roman" w:cs="Times New Roman"/>
                <w:kern w:val="0"/>
                <w:sz w:val="24"/>
                <w:szCs w:val="24"/>
                <w:highlight w:val="yellow"/>
                <w14:ligatures w14:val="none"/>
              </w:rPr>
              <w:t xml:space="preserve">* </w:t>
            </w:r>
            <w:r w:rsidRPr="00CE040E">
              <w:rPr>
                <w:rFonts w:ascii="Times New Roman" w:eastAsia="Times New Roman" w:hAnsi="Times New Roman" w:cs="Times New Roman"/>
                <w:i/>
                <w:kern w:val="0"/>
                <w:sz w:val="24"/>
                <w:szCs w:val="24"/>
                <w:highlight w:val="yellow"/>
                <w14:ligatures w14:val="none"/>
              </w:rPr>
              <w:t>Tiekėjas gali siūlyti vieną asmenį kelioms pozicijoms, jei šis asmuo atitinka visus skirtingoms pozicijoms keliamus reikalavimus.</w:t>
            </w:r>
            <w:r w:rsidRPr="00CE040E">
              <w:rPr>
                <w:rFonts w:ascii="Times New Roman" w:eastAsia="Times New Roman" w:hAnsi="Times New Roman" w:cs="Times New Roman"/>
                <w:i/>
                <w:kern w:val="0"/>
                <w:sz w:val="24"/>
                <w:szCs w:val="24"/>
                <w14:ligatures w14:val="none"/>
              </w:rPr>
              <w:t xml:space="preserve"> </w:t>
            </w:r>
          </w:p>
          <w:p w:rsidR="00CE040E" w:rsidRPr="00CE040E" w:rsidRDefault="00CE040E" w:rsidP="00CE040E">
            <w:pPr>
              <w:widowControl w:val="0"/>
              <w:tabs>
                <w:tab w:val="left" w:pos="1418"/>
              </w:tabs>
              <w:autoSpaceDE w:val="0"/>
              <w:autoSpaceDN w:val="0"/>
              <w:adjustRightInd w:val="0"/>
              <w:spacing w:after="0" w:line="240" w:lineRule="auto"/>
              <w:jc w:val="both"/>
              <w:rPr>
                <w:rFonts w:ascii="Times New Roman" w:eastAsia="Times New Roman" w:hAnsi="Times New Roman" w:cs="Times New Roman"/>
                <w:i/>
                <w:kern w:val="0"/>
                <w:sz w:val="24"/>
                <w:szCs w:val="24"/>
                <w14:ligatures w14:val="none"/>
              </w:rPr>
            </w:pPr>
            <w:r w:rsidRPr="00CE040E">
              <w:rPr>
                <w:rFonts w:ascii="Times New Roman" w:eastAsia="Times New Roman" w:hAnsi="Times New Roman" w:cs="Times New Roman"/>
                <w:b/>
                <w:i/>
                <w:kern w:val="0"/>
                <w:sz w:val="24"/>
                <w:szCs w:val="24"/>
                <w14:ligatures w14:val="none"/>
              </w:rPr>
              <w:t xml:space="preserve">** </w:t>
            </w:r>
            <w:r w:rsidRPr="00CE040E">
              <w:rPr>
                <w:rFonts w:ascii="Times New Roman" w:eastAsia="Times New Roman" w:hAnsi="Times New Roman" w:cs="Times New Roman"/>
                <w:i/>
                <w:kern w:val="0"/>
                <w:sz w:val="24"/>
                <w:szCs w:val="24"/>
                <w14:ligatures w14:val="none"/>
              </w:rPr>
              <w:t xml:space="preserve">Tiekėjo specialistų atestatai atitiks                                 reikalavimus, jei jie apims daugiau statinių grupių ar pogrupių (paskirčių) nei                              reikalaujama. </w:t>
            </w:r>
          </w:p>
          <w:p w:rsidR="00CE040E" w:rsidRPr="00CE040E" w:rsidRDefault="00CE040E" w:rsidP="00CE040E">
            <w:pPr>
              <w:widowControl w:val="0"/>
              <w:tabs>
                <w:tab w:val="left" w:pos="1418"/>
              </w:tabs>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p>
          <w:p w:rsidR="00CE040E" w:rsidRPr="00CE040E" w:rsidRDefault="00CE040E" w:rsidP="00CE040E">
            <w:pPr>
              <w:numPr>
                <w:ilvl w:val="0"/>
                <w:numId w:val="9"/>
              </w:numPr>
              <w:shd w:val="clear" w:color="auto" w:fill="FFFFFF"/>
              <w:tabs>
                <w:tab w:val="left" w:pos="317"/>
              </w:tabs>
              <w:suppressAutoHyphens/>
              <w:autoSpaceDN w:val="0"/>
              <w:spacing w:after="0" w:line="240" w:lineRule="auto"/>
              <w:jc w:val="both"/>
              <w:textAlignment w:val="baseline"/>
              <w:rPr>
                <w:rFonts w:ascii="Times New Roman" w:eastAsia="Times New Roman" w:hAnsi="Times New Roman" w:cs="Times New Roman"/>
                <w:i/>
                <w:color w:val="000000"/>
                <w:kern w:val="0"/>
                <w:sz w:val="24"/>
                <w:szCs w:val="24"/>
                <w:lang w:eastAsia="lt-LT"/>
                <w14:ligatures w14:val="none"/>
              </w:rPr>
            </w:pPr>
            <w:r w:rsidRPr="00CE040E">
              <w:rPr>
                <w:rFonts w:ascii="Times New Roman" w:eastAsia="Times New Roman" w:hAnsi="Times New Roman" w:cs="Times New Roman"/>
                <w:i/>
                <w:color w:val="000000"/>
                <w:kern w:val="0"/>
                <w:sz w:val="24"/>
                <w:szCs w:val="24"/>
                <w:lang w:eastAsia="lt-LT"/>
                <w14:ligatures w14:val="none"/>
              </w:rPr>
              <w:t>Jeigu pasiūlymą teikia ūkio subjektų grupė – reikalavimą turi atitikti ūkio subjektų grupės nario (-ių) specialistai, atsižvelgiant į jų prisiimamus įsipareigojimus pirkimo sutarčiai vykdyti;</w:t>
            </w:r>
          </w:p>
          <w:p w:rsidR="00CE040E" w:rsidRPr="00CE040E" w:rsidRDefault="00CE040E" w:rsidP="00CE040E">
            <w:pPr>
              <w:numPr>
                <w:ilvl w:val="0"/>
                <w:numId w:val="9"/>
              </w:numPr>
              <w:shd w:val="clear" w:color="auto" w:fill="FFFFFF"/>
              <w:tabs>
                <w:tab w:val="left" w:pos="317"/>
              </w:tabs>
              <w:suppressAutoHyphens/>
              <w:autoSpaceDN w:val="0"/>
              <w:spacing w:after="0" w:line="240" w:lineRule="auto"/>
              <w:jc w:val="both"/>
              <w:textAlignment w:val="baseline"/>
              <w:rPr>
                <w:rFonts w:ascii="Times New Roman" w:eastAsia="Times New Roman" w:hAnsi="Times New Roman" w:cs="Times New Roman"/>
                <w:i/>
                <w:color w:val="000000"/>
                <w:kern w:val="0"/>
                <w:sz w:val="24"/>
                <w:szCs w:val="24"/>
                <w:lang w:eastAsia="lt-LT"/>
                <w14:ligatures w14:val="none"/>
              </w:rPr>
            </w:pPr>
            <w:r w:rsidRPr="00CE040E">
              <w:rPr>
                <w:rFonts w:ascii="Times New Roman" w:eastAsia="Times New Roman" w:hAnsi="Times New Roman" w:cs="Times New Roman"/>
                <w:i/>
                <w:color w:val="000000"/>
                <w:kern w:val="0"/>
                <w:sz w:val="24"/>
                <w:szCs w:val="24"/>
                <w:lang w:eastAsia="lt-LT"/>
                <w14:ligatures w14:val="none"/>
              </w:rPr>
              <w:t>Tiekėjas gali remtis kitų ūkio subjektų pajėgumais tik tuo atveju, jeigu tie subjektai (jų darbuotojai) patys vykdys tą pirkimo sutarties dalį, kuriai reikia jų turimų pajėgumų;</w:t>
            </w:r>
          </w:p>
          <w:p w:rsidR="00CE040E" w:rsidRPr="00CE040E" w:rsidRDefault="00CE040E" w:rsidP="00CE040E">
            <w:pPr>
              <w:numPr>
                <w:ilvl w:val="0"/>
                <w:numId w:val="9"/>
              </w:numPr>
              <w:shd w:val="clear" w:color="auto" w:fill="FFFFFF"/>
              <w:tabs>
                <w:tab w:val="left" w:pos="317"/>
              </w:tabs>
              <w:suppressAutoHyphens/>
              <w:autoSpaceDN w:val="0"/>
              <w:spacing w:after="0" w:line="240" w:lineRule="auto"/>
              <w:jc w:val="both"/>
              <w:textAlignment w:val="baseline"/>
              <w:rPr>
                <w:rFonts w:ascii="Times New Roman" w:eastAsia="Times New Roman" w:hAnsi="Times New Roman" w:cs="Times New Roman"/>
                <w:i/>
                <w:color w:val="000000"/>
                <w:kern w:val="0"/>
                <w:sz w:val="24"/>
                <w:szCs w:val="24"/>
                <w:lang w:eastAsia="lt-LT"/>
                <w14:ligatures w14:val="none"/>
              </w:rPr>
            </w:pPr>
            <w:r w:rsidRPr="00CE040E">
              <w:rPr>
                <w:rFonts w:ascii="Times New Roman" w:eastAsia="Times New Roman" w:hAnsi="Times New Roman" w:cs="Times New Roman"/>
                <w:i/>
                <w:color w:val="000000"/>
                <w:kern w:val="0"/>
                <w:sz w:val="24"/>
                <w:szCs w:val="24"/>
                <w:lang w:eastAsia="lt-LT"/>
                <w14:ligatures w14:val="none"/>
              </w:rPr>
              <w:t xml:space="preserve">Subtiekėjai – jei tiekėjas (jo pasitelkiami specialistai) pats atitinka </w:t>
            </w:r>
            <w:r w:rsidRPr="00CE040E">
              <w:rPr>
                <w:rFonts w:ascii="Times New Roman" w:eastAsia="Times New Roman" w:hAnsi="Times New Roman" w:cs="Times New Roman"/>
                <w:i/>
                <w:color w:val="000000"/>
                <w:kern w:val="0"/>
                <w:sz w:val="24"/>
                <w:szCs w:val="24"/>
                <w:lang w:eastAsia="lt-LT"/>
                <w14:ligatures w14:val="none"/>
              </w:rPr>
              <w:lastRenderedPageBreak/>
              <w:t>nustatytą reikalavimą, tačiau ketina pasitelkti subtiekėjus (jo specialistus), subtiekėjų specialistai privalo atitikti nustatytus</w:t>
            </w:r>
            <w:r w:rsidRPr="00CE040E">
              <w:rPr>
                <w:rFonts w:ascii="Times New Roman" w:eastAsia="Times New Roman" w:hAnsi="Times New Roman" w:cs="Times New Roman"/>
                <w:b/>
                <w:bCs/>
                <w:i/>
                <w:color w:val="000000"/>
                <w:kern w:val="0"/>
                <w:sz w:val="24"/>
                <w:szCs w:val="24"/>
                <w:lang w:eastAsia="lt-LT"/>
                <w14:ligatures w14:val="none"/>
              </w:rPr>
              <w:t xml:space="preserve"> </w:t>
            </w:r>
            <w:r w:rsidRPr="00CE040E">
              <w:rPr>
                <w:rFonts w:ascii="Times New Roman" w:eastAsia="Times New Roman" w:hAnsi="Times New Roman" w:cs="Times New Roman"/>
                <w:i/>
                <w:color w:val="000000"/>
                <w:kern w:val="0"/>
                <w:sz w:val="24"/>
                <w:szCs w:val="24"/>
                <w:lang w:eastAsia="lt-LT"/>
                <w14:ligatures w14:val="none"/>
              </w:rPr>
              <w:t>reikalavimus, jeigu subtiekėjai (jų darbuotojai) patys vykdys tą pirkimo sutarties dalį, kuriai reikia nustatytos kvalifikacijos.</w:t>
            </w:r>
          </w:p>
        </w:tc>
        <w:tc>
          <w:tcPr>
            <w:tcW w:w="4383" w:type="dxa"/>
          </w:tcPr>
          <w:p w:rsidR="00CE040E" w:rsidRPr="00CE040E" w:rsidRDefault="00CE040E" w:rsidP="00CE040E">
            <w:pPr>
              <w:suppressAutoHyphens/>
              <w:autoSpaceDN w:val="0"/>
              <w:spacing w:after="0" w:line="240" w:lineRule="auto"/>
              <w:jc w:val="both"/>
              <w:textAlignment w:val="baseline"/>
              <w:rPr>
                <w:rFonts w:ascii="Times New Roman" w:eastAsia="Times New Roman" w:hAnsi="Times New Roman" w:cs="Times New Roman"/>
                <w:bCs/>
                <w:kern w:val="0"/>
                <w:sz w:val="24"/>
                <w:szCs w:val="24"/>
                <w14:ligatures w14:val="none"/>
              </w:rPr>
            </w:pPr>
            <w:r w:rsidRPr="00CE040E">
              <w:rPr>
                <w:rFonts w:ascii="Times New Roman" w:eastAsia="Times New Roman" w:hAnsi="Times New Roman" w:cs="Times New Roman"/>
                <w:bCs/>
                <w:kern w:val="0"/>
                <w:sz w:val="24"/>
                <w:szCs w:val="24"/>
                <w14:ligatures w14:val="none"/>
              </w:rPr>
              <w:lastRenderedPageBreak/>
              <w:t>Pateikiama:</w:t>
            </w:r>
          </w:p>
          <w:p w:rsidR="00CE040E" w:rsidRPr="00CE040E" w:rsidRDefault="00CE040E" w:rsidP="00CE040E">
            <w:pPr>
              <w:suppressAutoHyphens/>
              <w:autoSpaceDN w:val="0"/>
              <w:spacing w:after="0" w:line="240" w:lineRule="auto"/>
              <w:jc w:val="both"/>
              <w:textAlignment w:val="baseline"/>
              <w:rPr>
                <w:rFonts w:ascii="Times New Roman" w:eastAsia="Times New Roman" w:hAnsi="Times New Roman" w:cs="Times New Roman"/>
                <w:bCs/>
                <w:kern w:val="0"/>
                <w:sz w:val="24"/>
                <w:szCs w:val="24"/>
                <w14:ligatures w14:val="none"/>
              </w:rPr>
            </w:pPr>
          </w:p>
          <w:p w:rsidR="00CE040E" w:rsidRPr="00CE040E" w:rsidRDefault="00CE040E" w:rsidP="00CE040E">
            <w:pPr>
              <w:suppressAutoHyphens/>
              <w:autoSpaceDN w:val="0"/>
              <w:spacing w:after="0" w:line="240" w:lineRule="auto"/>
              <w:jc w:val="both"/>
              <w:textAlignment w:val="baseline"/>
              <w:rPr>
                <w:rFonts w:ascii="Times New Roman" w:eastAsia="Times New Roman" w:hAnsi="Times New Roman" w:cs="Times New Roman"/>
                <w:b/>
                <w:kern w:val="0"/>
                <w:sz w:val="24"/>
                <w:szCs w:val="24"/>
                <w:lang w:eastAsia="lt-LT"/>
                <w14:ligatures w14:val="none"/>
              </w:rPr>
            </w:pPr>
            <w:r w:rsidRPr="00CE040E">
              <w:rPr>
                <w:rFonts w:ascii="Times New Roman" w:eastAsia="Times New Roman" w:hAnsi="Times New Roman" w:cs="Times New Roman"/>
                <w:bCs/>
                <w:kern w:val="0"/>
                <w:sz w:val="24"/>
                <w:szCs w:val="24"/>
                <w14:ligatures w14:val="none"/>
              </w:rPr>
              <w:t xml:space="preserve">1) </w:t>
            </w:r>
            <w:r w:rsidRPr="00CE040E">
              <w:rPr>
                <w:rFonts w:ascii="Times New Roman" w:eastAsia="Times New Roman" w:hAnsi="Times New Roman" w:cs="Times New Roman"/>
                <w:kern w:val="0"/>
                <w:sz w:val="24"/>
                <w:szCs w:val="24"/>
                <w14:ligatures w14:val="none"/>
              </w:rPr>
              <w:t xml:space="preserve">tiekėjo vadovo ar kito tiekėjo įgalioto atstovo parašu patvirtintas vadovaujančių specialistų ir asmenų, </w:t>
            </w:r>
            <w:r w:rsidRPr="00CE040E">
              <w:rPr>
                <w:rFonts w:ascii="Times New Roman" w:eastAsia="Times New Roman" w:hAnsi="Times New Roman" w:cs="Times New Roman"/>
                <w:kern w:val="0"/>
                <w:sz w:val="24"/>
                <w:szCs w:val="24"/>
                <w:lang w:eastAsia="lt-LT"/>
                <w14:ligatures w14:val="none"/>
              </w:rPr>
              <w:t>atsakingų už pirkimo sutarties vykdymą</w:t>
            </w:r>
            <w:r w:rsidRPr="00CE040E">
              <w:rPr>
                <w:rFonts w:ascii="Times New Roman" w:eastAsia="Times New Roman" w:hAnsi="Times New Roman" w:cs="Times New Roman"/>
                <w:b/>
                <w:kern w:val="0"/>
                <w:sz w:val="24"/>
                <w:szCs w:val="24"/>
                <w:lang w:eastAsia="lt-LT"/>
                <w14:ligatures w14:val="none"/>
              </w:rPr>
              <w:t xml:space="preserve"> sąrašas (</w:t>
            </w:r>
            <w:r w:rsidRPr="00CE040E">
              <w:rPr>
                <w:rFonts w:ascii="Times New Roman" w:eastAsia="Times New Roman" w:hAnsi="Times New Roman" w:cs="Times New Roman"/>
                <w:b/>
                <w:kern w:val="0"/>
                <w:sz w:val="24"/>
                <w:szCs w:val="24"/>
                <w14:ligatures w14:val="none"/>
              </w:rPr>
              <w:t>parengtas pagal pirkimo sąlygų 7 priedą „Tiekėjo vadovaujančių darbuotojų (specialistų) ir asmenų, atsakingų už sutarties vykdymą sąrašas“)</w:t>
            </w:r>
            <w:r w:rsidRPr="00CE040E">
              <w:rPr>
                <w:rFonts w:ascii="Times New Roman" w:eastAsia="Times New Roman" w:hAnsi="Times New Roman" w:cs="Times New Roman"/>
                <w:bCs/>
                <w:kern w:val="0"/>
                <w:sz w:val="24"/>
                <w:szCs w:val="24"/>
                <w14:ligatures w14:val="none"/>
              </w:rPr>
              <w:t>,</w:t>
            </w:r>
            <w:r w:rsidRPr="00CE040E">
              <w:rPr>
                <w:rFonts w:ascii="Times New Roman" w:eastAsia="Times New Roman" w:hAnsi="Times New Roman" w:cs="Times New Roman"/>
                <w:b/>
                <w:kern w:val="0"/>
                <w:sz w:val="24"/>
                <w:szCs w:val="24"/>
                <w14:ligatures w14:val="none"/>
              </w:rPr>
              <w:t xml:space="preserve"> </w:t>
            </w:r>
            <w:r w:rsidRPr="00CE040E">
              <w:rPr>
                <w:rFonts w:ascii="Times New Roman" w:eastAsia="Times New Roman" w:hAnsi="Times New Roman" w:cs="Times New Roman"/>
                <w:bCs/>
                <w:kern w:val="0"/>
                <w:sz w:val="24"/>
                <w:szCs w:val="24"/>
                <w:lang w:eastAsia="lt-LT"/>
                <w14:ligatures w14:val="none"/>
              </w:rPr>
              <w:t>kuriame nurodomi specialistų vardai, pavardės, profesinė kvalifikacija (patvirtinanti šios lentelės 2 punkte nurodytus reikalavimus), pareigos, vykdant pirkimo sutartį, dabartinė darbovietė, kvalifikacijos atestato /</w:t>
            </w:r>
            <w:r w:rsidRPr="00CE040E">
              <w:rPr>
                <w:rFonts w:ascii="Times New Roman" w:eastAsia="Times New Roman" w:hAnsi="Times New Roman" w:cs="Times New Roman"/>
                <w:bCs/>
                <w:kern w:val="0"/>
                <w:sz w:val="24"/>
                <w:szCs w:val="24"/>
                <w14:ligatures w14:val="none"/>
              </w:rPr>
              <w:t xml:space="preserve"> teisės pripažinimo pažymos / </w:t>
            </w:r>
            <w:r w:rsidRPr="00CE040E">
              <w:rPr>
                <w:rFonts w:ascii="Times New Roman" w:eastAsia="Times New Roman" w:hAnsi="Times New Roman" w:cs="Times New Roman"/>
                <w:bCs/>
                <w:kern w:val="0"/>
                <w:sz w:val="24"/>
                <w:szCs w:val="24"/>
                <w:lang w:eastAsia="lt-LT"/>
                <w14:ligatures w14:val="none"/>
              </w:rPr>
              <w:t xml:space="preserve">pažymėjimo numeris, išdavimo data, galiojimo laikas, išdavusios institucijos pavadinimas.  </w:t>
            </w:r>
          </w:p>
          <w:p w:rsidR="00CE040E" w:rsidRPr="00CE040E" w:rsidRDefault="00CE040E" w:rsidP="00CE040E">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p>
          <w:p w:rsidR="00CE040E" w:rsidRPr="00CE040E" w:rsidRDefault="00CE040E" w:rsidP="00CE040E">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CE040E">
              <w:rPr>
                <w:rFonts w:ascii="Times New Roman" w:eastAsia="Times New Roman" w:hAnsi="Times New Roman" w:cs="Times New Roman"/>
                <w:kern w:val="0"/>
                <w:sz w:val="24"/>
                <w:szCs w:val="24"/>
                <w14:ligatures w14:val="none"/>
              </w:rPr>
              <w:t>2) Lietuvos Respublikos ir trečiųjų šalių piliečiams ir kitiems fiziniams asmenims (išskyrus užsienio šalių specialistus*) teisės aktuose numatytų institucijų (VšĮ „Statybos sektoriaus vystymo agentūra“) išduoti kvalifikacijos atestatai ar užsienio šalies specialistams išduoti dokumentai, patvirtinantys turimą kvalifikaciją kilmės šalyje.</w:t>
            </w:r>
          </w:p>
          <w:p w:rsidR="00CE040E" w:rsidRPr="00CE040E" w:rsidRDefault="00CE040E" w:rsidP="00CE040E">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rsidR="00CE040E" w:rsidRPr="00CE040E" w:rsidRDefault="00CE040E" w:rsidP="00CE040E">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CE040E">
              <w:rPr>
                <w:rFonts w:ascii="Times New Roman" w:eastAsia="Times New Roman" w:hAnsi="Times New Roman" w:cs="Times New Roman"/>
                <w:kern w:val="0"/>
                <w:sz w:val="24"/>
                <w:szCs w:val="24"/>
                <w14:ligatures w14:val="none"/>
              </w:rPr>
              <w:t>*Užsienio šalių specialistai – Europos Sąjungos valstybių narių, Šveicarijos Konfederacijos arba valstybių, pasirašiusių Europos ekonominės erdvės sutartį, piliečiai ir kiti fiziniai asmenys,</w:t>
            </w:r>
            <w:r w:rsidRPr="00CE040E">
              <w:rPr>
                <w:rFonts w:ascii="Times New Roman" w:eastAsia="Times New Roman" w:hAnsi="Times New Roman" w:cs="Times New Roman"/>
                <w:kern w:val="0"/>
                <w:sz w:val="24"/>
                <w:szCs w:val="24"/>
                <w14:ligatures w14:val="none"/>
              </w:rPr>
              <w:br/>
              <w:t>kurie naudojasi Europos Sąjungos teisės aktuose jiems suteiktomis judėjimo valstybėse narėse teisėmis – turi teisę eiti ypatingojo statinio statybos vadovo/</w:t>
            </w:r>
            <w:r w:rsidRPr="00CE040E">
              <w:rPr>
                <w:rFonts w:ascii="Times New Roman" w:eastAsia="Times New Roman" w:hAnsi="Times New Roman" w:cs="Times New Roman"/>
                <w:b/>
                <w:bCs/>
                <w:color w:val="000000"/>
                <w:kern w:val="0"/>
                <w:sz w:val="24"/>
                <w:szCs w:val="24"/>
                <w:lang w:eastAsia="lt-LT"/>
                <w14:ligatures w14:val="none"/>
              </w:rPr>
              <w:t xml:space="preserve"> </w:t>
            </w:r>
            <w:r w:rsidRPr="00CE040E">
              <w:rPr>
                <w:rFonts w:ascii="Times New Roman" w:eastAsia="Times New Roman" w:hAnsi="Times New Roman" w:cs="Times New Roman"/>
                <w:color w:val="000000"/>
                <w:kern w:val="0"/>
                <w:sz w:val="24"/>
                <w:szCs w:val="24"/>
                <w:lang w:eastAsia="lt-LT"/>
                <w14:ligatures w14:val="none"/>
              </w:rPr>
              <w:t>specialiųjų statybos darbų vadovo</w:t>
            </w:r>
            <w:r w:rsidRPr="00CE040E">
              <w:rPr>
                <w:rFonts w:ascii="Times New Roman" w:eastAsia="Times New Roman" w:hAnsi="Times New Roman" w:cs="Times New Roman"/>
                <w:kern w:val="0"/>
                <w:sz w:val="24"/>
                <w:szCs w:val="24"/>
                <w14:ligatures w14:val="none"/>
              </w:rPr>
              <w:t xml:space="preserve"> pareigas, pripažinus jų kilmės valstybėje turimą teisę eiti analogiškų statinių statybos vadovo pareigas.</w:t>
            </w:r>
          </w:p>
          <w:p w:rsidR="00CE040E" w:rsidRPr="00CE040E" w:rsidRDefault="00CE040E" w:rsidP="00CE040E">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CE040E">
              <w:rPr>
                <w:rFonts w:ascii="Times New Roman" w:eastAsia="Times New Roman" w:hAnsi="Times New Roman" w:cs="Times New Roman"/>
                <w:kern w:val="0"/>
                <w:sz w:val="24"/>
                <w:szCs w:val="24"/>
                <w14:ligatures w14:val="none"/>
              </w:rPr>
              <w:t>Iš tokių specialistų priimami</w:t>
            </w:r>
            <w:r w:rsidRPr="00CE040E">
              <w:rPr>
                <w:rFonts w:ascii="Times New Roman" w:eastAsia="Times New Roman" w:hAnsi="Times New Roman" w:cs="Times New Roman"/>
                <w:kern w:val="0"/>
                <w:sz w:val="24"/>
                <w:szCs w:val="24"/>
                <w:lang w:eastAsia="lt-LT"/>
                <w14:ligatures w14:val="none"/>
              </w:rPr>
              <w:t xml:space="preserve"> jų kilmės šalies kompetentingų institucijų išduoti dokumentai, tačiau toks užsienio šalies specialistas turi pareigą per protingą laiką, </w:t>
            </w:r>
            <w:r w:rsidRPr="00CE040E">
              <w:rPr>
                <w:rFonts w:ascii="Times New Roman" w:eastAsia="Times New Roman" w:hAnsi="Times New Roman" w:cs="Times New Roman"/>
                <w:noProof/>
                <w:kern w:val="0"/>
                <w:sz w:val="24"/>
                <w:szCs w:val="24"/>
                <w14:ligatures w14:val="none"/>
              </w:rPr>
              <w:t xml:space="preserve">po supaprastinto pirkimo paskelbimo, </w:t>
            </w:r>
            <w:r w:rsidRPr="00CE040E">
              <w:rPr>
                <w:rFonts w:ascii="Times New Roman" w:eastAsia="Times New Roman" w:hAnsi="Times New Roman" w:cs="Times New Roman"/>
                <w:noProof/>
                <w:kern w:val="0"/>
                <w:sz w:val="24"/>
                <w:szCs w:val="24"/>
                <w14:ligatures w14:val="none"/>
              </w:rPr>
              <w:lastRenderedPageBreak/>
              <w:t xml:space="preserve">atsižvelgiant į trumpesnius pirkimo procedūrų terminus, kaip įmanoma greičiau </w:t>
            </w:r>
            <w:r w:rsidRPr="00CE040E">
              <w:rPr>
                <w:rFonts w:ascii="Times New Roman" w:eastAsia="Times New Roman" w:hAnsi="Times New Roman" w:cs="Times New Roman"/>
                <w:kern w:val="0"/>
                <w:sz w:val="24"/>
                <w:szCs w:val="24"/>
                <w:lang w:eastAsia="lt-LT"/>
                <w14:ligatures w14:val="none"/>
              </w:rPr>
              <w:t>kreiptis į atitinkamą Lietuvos Respublikos instituciją (</w:t>
            </w:r>
            <w:r w:rsidRPr="00CE040E">
              <w:rPr>
                <w:rFonts w:ascii="Times New Roman" w:eastAsia="Times New Roman" w:hAnsi="Times New Roman" w:cs="Times New Roman"/>
                <w:kern w:val="0"/>
                <w:sz w:val="24"/>
                <w:szCs w:val="24"/>
                <w14:ligatures w14:val="none"/>
              </w:rPr>
              <w:t xml:space="preserve">VšĮ „Statybos sektoriaus vystymo agentūra“) </w:t>
            </w:r>
            <w:r w:rsidRPr="00CE040E">
              <w:rPr>
                <w:rFonts w:ascii="Times New Roman" w:eastAsia="Times New Roman" w:hAnsi="Times New Roman" w:cs="Times New Roman"/>
                <w:kern w:val="0"/>
                <w:sz w:val="24"/>
                <w:szCs w:val="24"/>
                <w:lang w:eastAsia="lt-LT"/>
                <w14:ligatures w14:val="none"/>
              </w:rPr>
              <w:t>dėl teisės pripažinimo dokumento išdavimo.</w:t>
            </w:r>
            <w:r w:rsidRPr="00CE040E">
              <w:rPr>
                <w:rFonts w:ascii="Times New Roman" w:eastAsia="Times New Roman" w:hAnsi="Times New Roman" w:cs="Times New Roman"/>
                <w:kern w:val="0"/>
                <w:sz w:val="24"/>
                <w:szCs w:val="24"/>
                <w14:ligatures w14:val="none"/>
              </w:rPr>
              <w:t xml:space="preserve"> </w:t>
            </w:r>
          </w:p>
          <w:p w:rsidR="00CE040E" w:rsidRPr="00CE040E" w:rsidRDefault="00CE040E" w:rsidP="00CE040E">
            <w:pPr>
              <w:suppressAutoHyphens/>
              <w:autoSpaceDN w:val="0"/>
              <w:spacing w:after="0" w:line="240" w:lineRule="auto"/>
              <w:jc w:val="both"/>
              <w:textAlignment w:val="baseline"/>
              <w:rPr>
                <w:rFonts w:ascii="Times New Roman" w:eastAsia="Calibri" w:hAnsi="Times New Roman" w:cs="Times New Roman"/>
                <w:kern w:val="0"/>
                <w:sz w:val="24"/>
                <w:szCs w:val="24"/>
                <w14:ligatures w14:val="none"/>
              </w:rPr>
            </w:pPr>
            <w:r w:rsidRPr="00CE040E">
              <w:rPr>
                <w:rFonts w:ascii="Times New Roman" w:eastAsia="Calibri" w:hAnsi="Times New Roman" w:cs="Times New Roman"/>
                <w:kern w:val="0"/>
                <w:sz w:val="24"/>
                <w:szCs w:val="24"/>
                <w14:ligatures w14:val="none"/>
              </w:rPr>
              <w:t>Taip pat turi būti pateiktas ir dokumentas, patvirtinantis kreipimąsi į VšĮ „Statybos sektoriaus vystymo agentūra“ dėl teisės pripažinimo dokumento išdavimo.</w:t>
            </w:r>
          </w:p>
          <w:p w:rsidR="00CE040E" w:rsidRPr="00CE040E" w:rsidRDefault="00CE040E" w:rsidP="00CE040E">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r w:rsidRPr="00CE040E">
              <w:rPr>
                <w:rFonts w:ascii="Times New Roman" w:eastAsia="Times New Roman" w:hAnsi="Times New Roman" w:cs="Times New Roman"/>
                <w:kern w:val="0"/>
                <w:sz w:val="24"/>
                <w:szCs w:val="24"/>
                <w14:ligatures w14:val="none"/>
              </w:rPr>
              <w:t>Užsienio šalių specialistai iki pirkimo sutarties pasirašymo turi gauti ir pateikti Statybos įstatymo nustatyta tvarka išduotą teisės pripažinimo dokumentą.</w:t>
            </w:r>
          </w:p>
          <w:p w:rsidR="00CE040E" w:rsidRPr="00CE040E" w:rsidRDefault="00CE040E" w:rsidP="00CE040E">
            <w:pPr>
              <w:widowControl w:val="0"/>
              <w:suppressAutoHyphens/>
              <w:autoSpaceDN w:val="0"/>
              <w:spacing w:after="0" w:line="240" w:lineRule="auto"/>
              <w:jc w:val="both"/>
              <w:textAlignment w:val="baseline"/>
              <w:rPr>
                <w:rFonts w:ascii="Times New Roman" w:eastAsia="Times New Roman" w:hAnsi="Times New Roman" w:cs="Times New Roman"/>
                <w:bCs/>
                <w:kern w:val="0"/>
                <w:sz w:val="24"/>
                <w:szCs w:val="24"/>
                <w:lang w:eastAsia="lt-LT"/>
                <w14:ligatures w14:val="none"/>
              </w:rPr>
            </w:pPr>
          </w:p>
          <w:p w:rsidR="00CE040E" w:rsidRPr="00CE040E" w:rsidRDefault="00CE040E" w:rsidP="00CE040E">
            <w:pPr>
              <w:suppressAutoHyphens/>
              <w:autoSpaceDN w:val="0"/>
              <w:spacing w:after="0" w:line="240" w:lineRule="auto"/>
              <w:jc w:val="both"/>
              <w:textAlignment w:val="baseline"/>
              <w:rPr>
                <w:rFonts w:ascii="Times New Roman" w:eastAsia="Times New Roman" w:hAnsi="Times New Roman" w:cs="Times New Roman"/>
                <w:bCs/>
                <w:kern w:val="0"/>
                <w:sz w:val="24"/>
                <w:szCs w:val="24"/>
                <w14:ligatures w14:val="none"/>
              </w:rPr>
            </w:pPr>
            <w:r w:rsidRPr="00CE040E">
              <w:rPr>
                <w:rFonts w:ascii="Times New Roman" w:eastAsia="Times New Roman" w:hAnsi="Times New Roman" w:cs="Times New Roman"/>
                <w:bCs/>
                <w:kern w:val="0"/>
                <w:sz w:val="24"/>
                <w:szCs w:val="24"/>
                <w:lang w:eastAsia="lt-LT"/>
                <w14:ligatures w14:val="none"/>
              </w:rPr>
              <w:t xml:space="preserve">3) </w:t>
            </w:r>
            <w:r w:rsidRPr="00CE040E">
              <w:rPr>
                <w:rFonts w:ascii="Times New Roman" w:eastAsia="Calibri" w:hAnsi="Times New Roman" w:cs="Times New Roman"/>
                <w:kern w:val="0"/>
                <w:sz w:val="24"/>
                <w:szCs w:val="24"/>
                <w14:ligatures w14:val="none"/>
              </w:rPr>
              <w:t xml:space="preserve">specialisto – kvazisubtiekėjo </w:t>
            </w:r>
            <w:r w:rsidRPr="00CE040E">
              <w:rPr>
                <w:rFonts w:ascii="Times New Roman" w:eastAsia="Times New Roman" w:hAnsi="Times New Roman" w:cs="Times New Roman"/>
                <w:kern w:val="0"/>
                <w:sz w:val="24"/>
                <w:szCs w:val="24"/>
                <w14:ligatures w14:val="none"/>
              </w:rPr>
              <w:t xml:space="preserve">pasirašytos laisvos formos </w:t>
            </w:r>
            <w:r w:rsidRPr="00CE040E">
              <w:rPr>
                <w:rFonts w:ascii="Times New Roman" w:eastAsia="Calibri" w:hAnsi="Times New Roman" w:cs="Times New Roman"/>
                <w:kern w:val="0"/>
                <w:sz w:val="24"/>
                <w:szCs w:val="24"/>
                <w14:ligatures w14:val="none"/>
              </w:rPr>
              <w:t xml:space="preserve">sutikimas </w:t>
            </w:r>
            <w:r w:rsidRPr="00CE040E">
              <w:rPr>
                <w:rFonts w:ascii="Times New Roman" w:eastAsia="Times New Roman" w:hAnsi="Times New Roman" w:cs="Times New Roman"/>
                <w:kern w:val="0"/>
                <w:sz w:val="24"/>
                <w:szCs w:val="24"/>
                <w14:ligatures w14:val="none"/>
              </w:rPr>
              <w:t xml:space="preserve">atlikti sutartyje nurodytus darbus, jei jis nėra tiekėjo ar subtiekėjo darbuotojas, ir </w:t>
            </w:r>
            <w:r w:rsidRPr="00CE040E">
              <w:rPr>
                <w:rFonts w:ascii="Times New Roman" w:eastAsia="Calibri" w:hAnsi="Times New Roman" w:cs="Times New Roman"/>
                <w:kern w:val="0"/>
                <w:sz w:val="24"/>
                <w:szCs w:val="24"/>
                <w14:ligatures w14:val="none"/>
              </w:rPr>
              <w:t>tiekėjo ar subtiekėjo patvirtinimas</w:t>
            </w:r>
            <w:r w:rsidRPr="00CE040E">
              <w:rPr>
                <w:rFonts w:ascii="Times New Roman" w:eastAsia="Calibri" w:hAnsi="Times New Roman" w:cs="Times New Roman"/>
                <w:b/>
                <w:bCs/>
                <w:kern w:val="0"/>
                <w:sz w:val="24"/>
                <w:szCs w:val="24"/>
                <w14:ligatures w14:val="none"/>
              </w:rPr>
              <w:t xml:space="preserve"> </w:t>
            </w:r>
            <w:r w:rsidRPr="00CE040E">
              <w:rPr>
                <w:rFonts w:ascii="Times New Roman" w:eastAsia="Calibri" w:hAnsi="Times New Roman" w:cs="Times New Roman"/>
                <w:kern w:val="0"/>
                <w:sz w:val="24"/>
                <w:szCs w:val="24"/>
                <w14:ligatures w14:val="none"/>
              </w:rPr>
              <w:t>(ketinimų protokolas ar kt.),</w:t>
            </w:r>
            <w:r w:rsidRPr="00CE040E">
              <w:rPr>
                <w:rFonts w:ascii="Times New Roman" w:eastAsia="Calibri" w:hAnsi="Times New Roman" w:cs="Times New Roman"/>
                <w:b/>
                <w:bCs/>
                <w:kern w:val="0"/>
                <w:sz w:val="24"/>
                <w:szCs w:val="24"/>
                <w14:ligatures w14:val="none"/>
              </w:rPr>
              <w:t xml:space="preserve"> </w:t>
            </w:r>
            <w:r w:rsidRPr="00CE040E">
              <w:rPr>
                <w:rFonts w:ascii="Times New Roman" w:eastAsia="Calibri" w:hAnsi="Times New Roman" w:cs="Times New Roman"/>
                <w:kern w:val="0"/>
                <w:sz w:val="24"/>
                <w:szCs w:val="24"/>
                <w14:ligatures w14:val="none"/>
              </w:rPr>
              <w:t>kad laimėjęs konkursą, įdarbins šį kvazisubtiekėją.</w:t>
            </w:r>
          </w:p>
        </w:tc>
      </w:tr>
    </w:tbl>
    <w:p w:rsidR="00CE040E" w:rsidRDefault="00CE040E" w:rsidP="00BB0F41">
      <w:pPr>
        <w:tabs>
          <w:tab w:val="left" w:pos="851"/>
          <w:tab w:val="left" w:pos="1134"/>
        </w:tabs>
        <w:spacing w:after="0"/>
        <w:jc w:val="both"/>
        <w:rPr>
          <w:rFonts w:ascii="Times New Roman" w:eastAsia="Times New Roman" w:hAnsi="Times New Roman" w:cs="Times New Roman"/>
          <w:kern w:val="0"/>
          <w:sz w:val="24"/>
          <w:szCs w:val="24"/>
          <w:lang w:eastAsia="en-GB"/>
        </w:rPr>
      </w:pPr>
    </w:p>
    <w:p w:rsidR="00E03FD9" w:rsidRPr="00CB116E" w:rsidRDefault="00E03FD9" w:rsidP="00BB0F41">
      <w:pPr>
        <w:tabs>
          <w:tab w:val="left" w:pos="851"/>
          <w:tab w:val="left" w:pos="1134"/>
        </w:tabs>
        <w:spacing w:after="0"/>
        <w:jc w:val="both"/>
        <w:rPr>
          <w:rFonts w:ascii="Times New Roman" w:eastAsia="Times New Roman" w:hAnsi="Times New Roman" w:cs="Times New Roman"/>
          <w:kern w:val="0"/>
          <w:sz w:val="24"/>
          <w:szCs w:val="24"/>
          <w:lang w:eastAsia="en-GB"/>
        </w:rPr>
      </w:pPr>
    </w:p>
    <w:p w:rsidR="00BB0F41" w:rsidRPr="00822BBC" w:rsidRDefault="00BB0F41" w:rsidP="00BB0F41">
      <w:pPr>
        <w:tabs>
          <w:tab w:val="left" w:pos="993"/>
        </w:tabs>
        <w:spacing w:after="0"/>
        <w:ind w:firstLine="851"/>
        <w:jc w:val="both"/>
        <w:rPr>
          <w:rFonts w:ascii="Times New Roman" w:eastAsia="Times New Roman" w:hAnsi="Times New Roman" w:cs="Times New Roman"/>
          <w:kern w:val="0"/>
          <w:sz w:val="24"/>
          <w:szCs w:val="24"/>
          <w:u w:val="single"/>
          <w:lang w:eastAsia="lt-LT"/>
        </w:rPr>
      </w:pPr>
      <w:r w:rsidRPr="00822BBC">
        <w:rPr>
          <w:rFonts w:ascii="Times New Roman" w:eastAsia="Times New Roman" w:hAnsi="Times New Roman" w:cs="Times New Roman"/>
          <w:kern w:val="0"/>
          <w:sz w:val="24"/>
          <w:szCs w:val="24"/>
          <w:u w:val="single"/>
          <w:lang w:eastAsia="lt-LT"/>
        </w:rPr>
        <w:t>Pridedame šiuos patikslintus dokumentus:</w:t>
      </w:r>
    </w:p>
    <w:p w:rsidR="00BB0F41" w:rsidRDefault="00BB0F41" w:rsidP="00BB0F41">
      <w:pPr>
        <w:widowControl w:val="0"/>
        <w:numPr>
          <w:ilvl w:val="0"/>
          <w:numId w:val="4"/>
        </w:numPr>
        <w:tabs>
          <w:tab w:val="left" w:pos="1134"/>
        </w:tabs>
        <w:suppressAutoHyphens/>
        <w:autoSpaceDN w:val="0"/>
        <w:spacing w:after="0" w:line="276" w:lineRule="auto"/>
        <w:ind w:left="0" w:firstLine="851"/>
        <w:jc w:val="both"/>
        <w:textAlignment w:val="baseline"/>
        <w:rPr>
          <w:rFonts w:ascii="Times New Roman" w:eastAsia="Times New Roman" w:hAnsi="Times New Roman" w:cs="Times New Roman"/>
          <w:kern w:val="0"/>
          <w:sz w:val="24"/>
          <w:szCs w:val="24"/>
          <w:lang w:eastAsia="lt-LT"/>
        </w:rPr>
      </w:pPr>
      <w:r>
        <w:rPr>
          <w:rFonts w:ascii="Times New Roman" w:eastAsia="Times New Roman" w:hAnsi="Times New Roman" w:cs="Times New Roman"/>
          <w:kern w:val="0"/>
          <w:sz w:val="24"/>
          <w:szCs w:val="24"/>
          <w:lang w:eastAsia="lt-LT"/>
        </w:rPr>
        <w:t>Patikslintas Pirkimo sąlygas;</w:t>
      </w:r>
    </w:p>
    <w:p w:rsidR="00BB0F41" w:rsidRPr="0000427F" w:rsidRDefault="00BB0F41" w:rsidP="00BB0F41">
      <w:pPr>
        <w:widowControl w:val="0"/>
        <w:numPr>
          <w:ilvl w:val="0"/>
          <w:numId w:val="4"/>
        </w:numPr>
        <w:tabs>
          <w:tab w:val="left" w:pos="1134"/>
        </w:tabs>
        <w:suppressAutoHyphens/>
        <w:autoSpaceDN w:val="0"/>
        <w:spacing w:after="0" w:line="276" w:lineRule="auto"/>
        <w:ind w:left="0" w:firstLine="851"/>
        <w:jc w:val="both"/>
        <w:textAlignment w:val="baseline"/>
        <w:rPr>
          <w:rFonts w:ascii="Times New Roman" w:eastAsia="Times New Roman" w:hAnsi="Times New Roman" w:cs="Times New Roman"/>
          <w:kern w:val="0"/>
          <w:sz w:val="24"/>
          <w:szCs w:val="24"/>
          <w:lang w:eastAsia="lt-LT"/>
        </w:rPr>
      </w:pPr>
      <w:r w:rsidRPr="0091555F">
        <w:rPr>
          <w:rFonts w:ascii="Times New Roman" w:hAnsi="Times New Roman" w:cs="Times New Roman"/>
          <w:sz w:val="24"/>
          <w:szCs w:val="24"/>
        </w:rPr>
        <w:t>Patikslintą Pirkimo sąlygų 3 pried</w:t>
      </w:r>
      <w:r w:rsidR="00E03FD9">
        <w:rPr>
          <w:rFonts w:ascii="Times New Roman" w:hAnsi="Times New Roman" w:cs="Times New Roman"/>
          <w:sz w:val="24"/>
          <w:szCs w:val="24"/>
        </w:rPr>
        <w:t>ą</w:t>
      </w:r>
      <w:r w:rsidRPr="0091555F">
        <w:rPr>
          <w:rFonts w:ascii="Times New Roman" w:hAnsi="Times New Roman" w:cs="Times New Roman"/>
          <w:sz w:val="24"/>
          <w:szCs w:val="24"/>
        </w:rPr>
        <w:t xml:space="preserve"> „</w:t>
      </w:r>
      <w:r w:rsidR="00E03FD9">
        <w:rPr>
          <w:rFonts w:ascii="Times New Roman" w:hAnsi="Times New Roman" w:cs="Times New Roman"/>
          <w:sz w:val="24"/>
          <w:szCs w:val="24"/>
        </w:rPr>
        <w:t>S</w:t>
      </w:r>
      <w:r w:rsidRPr="0091555F">
        <w:rPr>
          <w:rFonts w:ascii="Times New Roman" w:hAnsi="Times New Roman" w:cs="Times New Roman"/>
          <w:sz w:val="24"/>
          <w:szCs w:val="24"/>
        </w:rPr>
        <w:t>utarties projektas“.</w:t>
      </w:r>
    </w:p>
    <w:p w:rsidR="00BB0F41" w:rsidRDefault="00BB0F41" w:rsidP="00BB0F41">
      <w:pPr>
        <w:pStyle w:val="Standard"/>
        <w:tabs>
          <w:tab w:val="left" w:pos="1560"/>
        </w:tabs>
        <w:spacing w:after="0"/>
        <w:ind w:firstLine="851"/>
        <w:jc w:val="both"/>
        <w:rPr>
          <w:rFonts w:ascii="Times New Roman" w:eastAsia="Calibri" w:hAnsi="Times New Roman" w:cs="Times New Roman"/>
          <w:b/>
          <w:sz w:val="24"/>
          <w:szCs w:val="24"/>
        </w:rPr>
      </w:pPr>
    </w:p>
    <w:p w:rsidR="00BB0F41" w:rsidRPr="0000427F" w:rsidRDefault="00BB0F41" w:rsidP="00BB0F41">
      <w:pPr>
        <w:tabs>
          <w:tab w:val="left" w:pos="1560"/>
        </w:tabs>
        <w:spacing w:after="0"/>
        <w:ind w:firstLine="851"/>
        <w:jc w:val="both"/>
        <w:rPr>
          <w:rFonts w:ascii="Times New Roman" w:eastAsia="Calibri" w:hAnsi="Times New Roman" w:cs="Times New Roman"/>
          <w:b/>
          <w:sz w:val="24"/>
          <w:szCs w:val="24"/>
        </w:rPr>
      </w:pPr>
      <w:r w:rsidRPr="0000427F">
        <w:rPr>
          <w:rFonts w:ascii="Times New Roman" w:eastAsia="Calibri" w:hAnsi="Times New Roman" w:cs="Times New Roman"/>
          <w:b/>
          <w:sz w:val="24"/>
          <w:szCs w:val="24"/>
        </w:rPr>
        <w:t>Šis pirkimo dokumentų paaiškinimas/patikslinimas kartu su priedais  yra neatskiriama pirkimo dokumentų dalis.</w:t>
      </w:r>
    </w:p>
    <w:p w:rsidR="00E03FD9" w:rsidRDefault="00E03FD9" w:rsidP="00E03FD9">
      <w:pPr>
        <w:spacing w:after="120" w:line="240" w:lineRule="auto"/>
        <w:jc w:val="both"/>
      </w:pPr>
    </w:p>
    <w:p w:rsidR="00E44D85" w:rsidRDefault="00E44D85"/>
    <w:sectPr w:rsidR="00E44D85" w:rsidSect="009962E7">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E6DF3"/>
    <w:multiLevelType w:val="hybridMultilevel"/>
    <w:tmpl w:val="8A185696"/>
    <w:lvl w:ilvl="0" w:tplc="D4101DE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93C36E7"/>
    <w:multiLevelType w:val="multilevel"/>
    <w:tmpl w:val="4F2CB256"/>
    <w:lvl w:ilvl="0">
      <w:start w:val="1"/>
      <w:numFmt w:val="decimal"/>
      <w:lvlText w:val="%1."/>
      <w:lvlJc w:val="left"/>
      <w:pPr>
        <w:ind w:left="720" w:hanging="360"/>
      </w:pPr>
      <w:rPr>
        <w:rFonts w:hint="default"/>
        <w:b/>
        <w:sz w:val="22"/>
        <w:szCs w:val="22"/>
      </w:rPr>
    </w:lvl>
    <w:lvl w:ilvl="1">
      <w:start w:val="1"/>
      <w:numFmt w:val="decimal"/>
      <w:isLgl/>
      <w:lvlText w:val="%1.%2."/>
      <w:lvlJc w:val="left"/>
      <w:pPr>
        <w:ind w:left="6314"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1B6073DE"/>
    <w:multiLevelType w:val="hybridMultilevel"/>
    <w:tmpl w:val="45068D1E"/>
    <w:lvl w:ilvl="0" w:tplc="04270011">
      <w:start w:val="1"/>
      <w:numFmt w:val="decimal"/>
      <w:lvlText w:val="%1)"/>
      <w:lvlJc w:val="left"/>
      <w:pPr>
        <w:ind w:left="2052" w:hanging="360"/>
      </w:pPr>
    </w:lvl>
    <w:lvl w:ilvl="1" w:tplc="04270019">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3" w15:restartNumberingAfterBreak="0">
    <w:nsid w:val="2BC25F4E"/>
    <w:multiLevelType w:val="multilevel"/>
    <w:tmpl w:val="12046272"/>
    <w:lvl w:ilvl="0">
      <w:start w:val="8"/>
      <w:numFmt w:val="decimal"/>
      <w:lvlText w:val="%1."/>
      <w:lvlJc w:val="left"/>
      <w:pPr>
        <w:ind w:left="504" w:hanging="504"/>
      </w:pPr>
      <w:rPr>
        <w:rFonts w:hint="default"/>
      </w:rPr>
    </w:lvl>
    <w:lvl w:ilvl="1">
      <w:start w:val="9"/>
      <w:numFmt w:val="decimal"/>
      <w:lvlText w:val="%1.%2."/>
      <w:lvlJc w:val="left"/>
      <w:pPr>
        <w:ind w:left="50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DF0428"/>
    <w:multiLevelType w:val="hybridMultilevel"/>
    <w:tmpl w:val="906C2A46"/>
    <w:lvl w:ilvl="0" w:tplc="37ECD584">
      <w:start w:val="1"/>
      <w:numFmt w:val="decimal"/>
      <w:pStyle w:val="Stilius4"/>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C2F7DAA"/>
    <w:multiLevelType w:val="hybridMultilevel"/>
    <w:tmpl w:val="30DA7CE2"/>
    <w:lvl w:ilvl="0" w:tplc="7C4C02CA">
      <w:start w:val="1"/>
      <w:numFmt w:val="decimal"/>
      <w:lvlText w:val="%1."/>
      <w:lvlJc w:val="left"/>
      <w:pPr>
        <w:ind w:left="6881" w:hanging="360"/>
      </w:pPr>
      <w:rPr>
        <w:rFonts w:hint="default"/>
        <w:b/>
        <w:bCs/>
        <w:color w:val="auto"/>
      </w:rPr>
    </w:lvl>
    <w:lvl w:ilvl="1" w:tplc="08090019" w:tentative="1">
      <w:start w:val="1"/>
      <w:numFmt w:val="lowerLetter"/>
      <w:lvlText w:val="%2."/>
      <w:lvlJc w:val="left"/>
      <w:pPr>
        <w:ind w:left="4483" w:hanging="360"/>
      </w:pPr>
    </w:lvl>
    <w:lvl w:ilvl="2" w:tplc="0809001B">
      <w:start w:val="1"/>
      <w:numFmt w:val="lowerRoman"/>
      <w:lvlText w:val="%3."/>
      <w:lvlJc w:val="right"/>
      <w:pPr>
        <w:ind w:left="5203" w:hanging="180"/>
      </w:pPr>
    </w:lvl>
    <w:lvl w:ilvl="3" w:tplc="0809000F" w:tentative="1">
      <w:start w:val="1"/>
      <w:numFmt w:val="decimal"/>
      <w:lvlText w:val="%4."/>
      <w:lvlJc w:val="left"/>
      <w:pPr>
        <w:ind w:left="5923" w:hanging="360"/>
      </w:pPr>
    </w:lvl>
    <w:lvl w:ilvl="4" w:tplc="08090019" w:tentative="1">
      <w:start w:val="1"/>
      <w:numFmt w:val="lowerLetter"/>
      <w:lvlText w:val="%5."/>
      <w:lvlJc w:val="left"/>
      <w:pPr>
        <w:ind w:left="6643" w:hanging="360"/>
      </w:pPr>
    </w:lvl>
    <w:lvl w:ilvl="5" w:tplc="0809001B" w:tentative="1">
      <w:start w:val="1"/>
      <w:numFmt w:val="lowerRoman"/>
      <w:lvlText w:val="%6."/>
      <w:lvlJc w:val="right"/>
      <w:pPr>
        <w:ind w:left="7363" w:hanging="180"/>
      </w:pPr>
    </w:lvl>
    <w:lvl w:ilvl="6" w:tplc="0809000F" w:tentative="1">
      <w:start w:val="1"/>
      <w:numFmt w:val="decimal"/>
      <w:lvlText w:val="%7."/>
      <w:lvlJc w:val="left"/>
      <w:pPr>
        <w:ind w:left="8083" w:hanging="360"/>
      </w:pPr>
    </w:lvl>
    <w:lvl w:ilvl="7" w:tplc="08090019" w:tentative="1">
      <w:start w:val="1"/>
      <w:numFmt w:val="lowerLetter"/>
      <w:lvlText w:val="%8."/>
      <w:lvlJc w:val="left"/>
      <w:pPr>
        <w:ind w:left="8803" w:hanging="360"/>
      </w:pPr>
    </w:lvl>
    <w:lvl w:ilvl="8" w:tplc="0809001B" w:tentative="1">
      <w:start w:val="1"/>
      <w:numFmt w:val="lowerRoman"/>
      <w:lvlText w:val="%9."/>
      <w:lvlJc w:val="right"/>
      <w:pPr>
        <w:ind w:left="9523" w:hanging="180"/>
      </w:pPr>
    </w:lvl>
  </w:abstractNum>
  <w:abstractNum w:abstractNumId="6"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27A2458"/>
    <w:multiLevelType w:val="hybridMultilevel"/>
    <w:tmpl w:val="5FAE2048"/>
    <w:lvl w:ilvl="0" w:tplc="BA0E3A2A">
      <w:start w:val="1"/>
      <w:numFmt w:val="lowerLetter"/>
      <w:lvlText w:val="%1)"/>
      <w:lvlJc w:val="left"/>
      <w:pPr>
        <w:ind w:left="616" w:hanging="360"/>
      </w:pPr>
      <w:rPr>
        <w:rFonts w:ascii="Times New Roman" w:eastAsia="Calibri" w:hAnsi="Times New Roman" w:cs="Times New Roman"/>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7997B2E"/>
    <w:multiLevelType w:val="hybridMultilevel"/>
    <w:tmpl w:val="DBA605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6725081">
    <w:abstractNumId w:val="7"/>
  </w:num>
  <w:num w:numId="2" w16cid:durableId="1450658241">
    <w:abstractNumId w:val="8"/>
  </w:num>
  <w:num w:numId="3" w16cid:durableId="2108496121">
    <w:abstractNumId w:val="5"/>
  </w:num>
  <w:num w:numId="4" w16cid:durableId="1051340586">
    <w:abstractNumId w:val="0"/>
  </w:num>
  <w:num w:numId="5" w16cid:durableId="156000479">
    <w:abstractNumId w:val="2"/>
  </w:num>
  <w:num w:numId="6" w16cid:durableId="1455560643">
    <w:abstractNumId w:val="1"/>
  </w:num>
  <w:num w:numId="7" w16cid:durableId="438180774">
    <w:abstractNumId w:val="3"/>
  </w:num>
  <w:num w:numId="8" w16cid:durableId="210070521">
    <w:abstractNumId w:val="4"/>
  </w:num>
  <w:num w:numId="9" w16cid:durableId="1243028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B67"/>
    <w:rsid w:val="000757D0"/>
    <w:rsid w:val="000D79BE"/>
    <w:rsid w:val="000F4774"/>
    <w:rsid w:val="00133253"/>
    <w:rsid w:val="00162F8D"/>
    <w:rsid w:val="00174305"/>
    <w:rsid w:val="001C5105"/>
    <w:rsid w:val="002B5664"/>
    <w:rsid w:val="002E7462"/>
    <w:rsid w:val="002F4FC3"/>
    <w:rsid w:val="00495E44"/>
    <w:rsid w:val="00531878"/>
    <w:rsid w:val="00574783"/>
    <w:rsid w:val="006205AD"/>
    <w:rsid w:val="00722CD8"/>
    <w:rsid w:val="007B61D1"/>
    <w:rsid w:val="008224EF"/>
    <w:rsid w:val="00836CB3"/>
    <w:rsid w:val="008E36B3"/>
    <w:rsid w:val="00941D69"/>
    <w:rsid w:val="009468CD"/>
    <w:rsid w:val="0094782C"/>
    <w:rsid w:val="00963D26"/>
    <w:rsid w:val="009962E7"/>
    <w:rsid w:val="009A1C7D"/>
    <w:rsid w:val="009D1EE8"/>
    <w:rsid w:val="00A71E9C"/>
    <w:rsid w:val="00A75E30"/>
    <w:rsid w:val="00A95CC9"/>
    <w:rsid w:val="00B42763"/>
    <w:rsid w:val="00BB0F41"/>
    <w:rsid w:val="00BF3984"/>
    <w:rsid w:val="00C252A6"/>
    <w:rsid w:val="00CD64F1"/>
    <w:rsid w:val="00CD685C"/>
    <w:rsid w:val="00CE040E"/>
    <w:rsid w:val="00D11059"/>
    <w:rsid w:val="00D231B6"/>
    <w:rsid w:val="00D36281"/>
    <w:rsid w:val="00DD10B6"/>
    <w:rsid w:val="00E03FD9"/>
    <w:rsid w:val="00E172EC"/>
    <w:rsid w:val="00E44D85"/>
    <w:rsid w:val="00EE0B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CDE2E"/>
  <w15:chartTrackingRefBased/>
  <w15:docId w15:val="{8D80116D-751D-461E-A8D5-BF3033E16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E0B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E0B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E0B6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E0B6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E0B6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E0B6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E0B6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E0B6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E0B6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E0B6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E0B6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E0B6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E0B6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E0B6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E0B6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E0B6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E0B6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E0B6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E0B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E0B6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E0B6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E0B6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E0B6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E0B67"/>
    <w:rPr>
      <w:i/>
      <w:iCs/>
      <w:color w:val="404040" w:themeColor="text1" w:themeTint="BF"/>
    </w:rPr>
  </w:style>
  <w:style w:type="paragraph" w:styleId="Sraopastraipa">
    <w:name w:val="List Paragraph"/>
    <w:basedOn w:val="prastasis"/>
    <w:uiPriority w:val="34"/>
    <w:qFormat/>
    <w:rsid w:val="00EE0B67"/>
    <w:pPr>
      <w:ind w:left="720"/>
      <w:contextualSpacing/>
    </w:pPr>
  </w:style>
  <w:style w:type="character" w:styleId="Rykuspabraukimas">
    <w:name w:val="Intense Emphasis"/>
    <w:basedOn w:val="Numatytasispastraiposriftas"/>
    <w:uiPriority w:val="21"/>
    <w:qFormat/>
    <w:rsid w:val="00EE0B67"/>
    <w:rPr>
      <w:i/>
      <w:iCs/>
      <w:color w:val="2F5496" w:themeColor="accent1" w:themeShade="BF"/>
    </w:rPr>
  </w:style>
  <w:style w:type="paragraph" w:styleId="Iskirtacitata">
    <w:name w:val="Intense Quote"/>
    <w:basedOn w:val="prastasis"/>
    <w:next w:val="prastasis"/>
    <w:link w:val="IskirtacitataDiagrama"/>
    <w:uiPriority w:val="30"/>
    <w:qFormat/>
    <w:rsid w:val="00EE0B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E0B67"/>
    <w:rPr>
      <w:i/>
      <w:iCs/>
      <w:color w:val="2F5496" w:themeColor="accent1" w:themeShade="BF"/>
    </w:rPr>
  </w:style>
  <w:style w:type="character" w:styleId="Rykinuoroda">
    <w:name w:val="Intense Reference"/>
    <w:basedOn w:val="Numatytasispastraiposriftas"/>
    <w:uiPriority w:val="32"/>
    <w:qFormat/>
    <w:rsid w:val="00EE0B67"/>
    <w:rPr>
      <w:b/>
      <w:bCs/>
      <w:smallCaps/>
      <w:color w:val="2F5496" w:themeColor="accent1" w:themeShade="BF"/>
      <w:spacing w:val="5"/>
    </w:rPr>
  </w:style>
  <w:style w:type="paragraph" w:customStyle="1" w:styleId="Standard">
    <w:name w:val="Standard"/>
    <w:rsid w:val="00BB0F41"/>
    <w:pPr>
      <w:suppressAutoHyphens/>
      <w:autoSpaceDN w:val="0"/>
      <w:spacing w:after="200" w:line="276" w:lineRule="auto"/>
      <w:textAlignment w:val="baseline"/>
    </w:pPr>
    <w:rPr>
      <w:rFonts w:ascii="Calibri" w:eastAsia="SimSun" w:hAnsi="Calibri" w:cs="F"/>
      <w:kern w:val="3"/>
    </w:rPr>
  </w:style>
  <w:style w:type="paragraph" w:customStyle="1" w:styleId="Stilius4">
    <w:name w:val="Stilius4"/>
    <w:basedOn w:val="prastasis"/>
    <w:link w:val="Stilius4Diagrama"/>
    <w:rsid w:val="00B42763"/>
    <w:pPr>
      <w:numPr>
        <w:numId w:val="8"/>
      </w:numPr>
      <w:spacing w:before="200" w:after="0" w:line="276" w:lineRule="auto"/>
      <w:ind w:hanging="578"/>
    </w:pPr>
    <w:rPr>
      <w:rFonts w:ascii="Times New Roman" w:eastAsia="Calibri" w:hAnsi="Times New Roman" w:cs="Times New Roman"/>
      <w:kern w:val="0"/>
      <w14:ligatures w14:val="none"/>
    </w:rPr>
  </w:style>
  <w:style w:type="character" w:customStyle="1" w:styleId="Stilius4Diagrama">
    <w:name w:val="Stilius4 Diagrama"/>
    <w:link w:val="Stilius4"/>
    <w:rsid w:val="00B42763"/>
    <w:rPr>
      <w:rFonts w:ascii="Times New Roman" w:eastAsia="Calibri"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4</Pages>
  <Words>7773</Words>
  <Characters>4432</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Neringa Kolaitienė</cp:lastModifiedBy>
  <cp:revision>72</cp:revision>
  <dcterms:created xsi:type="dcterms:W3CDTF">2025-10-15T07:53:00Z</dcterms:created>
  <dcterms:modified xsi:type="dcterms:W3CDTF">2025-10-15T11:47:00Z</dcterms:modified>
</cp:coreProperties>
</file>